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3AEB" w14:textId="77777777" w:rsidR="0045327F" w:rsidRPr="0045327F" w:rsidRDefault="0045327F" w:rsidP="0045327F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5327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РЕШЕНИЕ</w:t>
      </w:r>
    </w:p>
    <w:p w14:paraId="62C22635" w14:textId="77777777" w:rsidR="0045327F" w:rsidRPr="0045327F" w:rsidRDefault="0045327F" w:rsidP="0045327F">
      <w:pPr>
        <w:rPr>
          <w:rFonts w:eastAsia="Times New Roman" w:cs="Times New Roman"/>
          <w:lang w:eastAsia="ru-RU"/>
        </w:rPr>
      </w:pP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ИМЕНЕМ РОССИЙСКОЙ ФЕДЕРАЦИИ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г. Клин 3 мая 2017 года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Клинский городской суд Московской области в составе: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председательствующего: судьи Мирошниченко А.И.,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при секретаре Ивановой О.М.,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 xml:space="preserve">рассмотрев в открытом судебном заседании гражданское дело № 2-829/17 по иску </w:t>
      </w:r>
      <w:proofErr w:type="spellStart"/>
      <w:r w:rsidRPr="0045327F">
        <w:rPr>
          <w:rFonts w:eastAsia="Times New Roman" w:cs="Times New Roman"/>
          <w:lang w:eastAsia="ru-RU"/>
        </w:rPr>
        <w:t>Шигабовой</w:t>
      </w:r>
      <w:proofErr w:type="spellEnd"/>
      <w:r w:rsidRPr="0045327F">
        <w:rPr>
          <w:rFonts w:eastAsia="Times New Roman" w:cs="Times New Roman"/>
          <w:lang w:eastAsia="ru-RU"/>
        </w:rPr>
        <w:t xml:space="preserve"> Р. М. к </w:t>
      </w:r>
      <w:proofErr w:type="spellStart"/>
      <w:r w:rsidRPr="0045327F">
        <w:rPr>
          <w:rFonts w:eastAsia="Times New Roman" w:cs="Times New Roman"/>
          <w:lang w:eastAsia="ru-RU"/>
        </w:rPr>
        <w:t>Шульдешову</w:t>
      </w:r>
      <w:proofErr w:type="spellEnd"/>
      <w:r w:rsidRPr="0045327F">
        <w:rPr>
          <w:rFonts w:eastAsia="Times New Roman" w:cs="Times New Roman"/>
          <w:lang w:eastAsia="ru-RU"/>
        </w:rPr>
        <w:t xml:space="preserve"> И. С. о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45327F">
        <w:rPr>
          <w:rFonts w:eastAsia="Times New Roman" w:cs="Times New Roman"/>
          <w:lang w:eastAsia="ru-RU"/>
        </w:rPr>
        <w:t>завещания недействительным,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права </w:t>
      </w:r>
      <w:r w:rsidRPr="0045327F">
        <w:rPr>
          <w:rFonts w:eastAsia="Times New Roman" w:cs="Times New Roman"/>
          <w:lang w:eastAsia="ru-RU"/>
        </w:rPr>
        <w:t>собственности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 </w:t>
      </w:r>
      <w:r w:rsidRPr="0045327F">
        <w:rPr>
          <w:rFonts w:eastAsia="Times New Roman" w:cs="Times New Roman"/>
          <w:lang w:eastAsia="ru-RU"/>
        </w:rPr>
        <w:t>долю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45327F">
        <w:rPr>
          <w:rFonts w:eastAsia="Times New Roman" w:cs="Times New Roman"/>
          <w:lang w:eastAsia="ru-RU"/>
        </w:rPr>
        <w:t>,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</w:r>
    </w:p>
    <w:p w14:paraId="4D409B1E" w14:textId="77777777" w:rsidR="0045327F" w:rsidRPr="0045327F" w:rsidRDefault="0045327F" w:rsidP="0045327F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5327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 С Т А Н О В И Л:</w:t>
      </w:r>
    </w:p>
    <w:p w14:paraId="428B9BE6" w14:textId="77777777" w:rsidR="0045327F" w:rsidRPr="0045327F" w:rsidRDefault="0045327F" w:rsidP="0045327F">
      <w:pPr>
        <w:rPr>
          <w:rFonts w:eastAsia="Times New Roman" w:cs="Times New Roman"/>
          <w:lang w:eastAsia="ru-RU"/>
        </w:rPr>
      </w:pP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 xml:space="preserve">Истица </w:t>
      </w:r>
      <w:proofErr w:type="spellStart"/>
      <w:r w:rsidRPr="0045327F">
        <w:rPr>
          <w:rFonts w:eastAsia="Times New Roman" w:cs="Times New Roman"/>
          <w:lang w:eastAsia="ru-RU"/>
        </w:rPr>
        <w:t>Шигабова</w:t>
      </w:r>
      <w:proofErr w:type="spellEnd"/>
      <w:r w:rsidRPr="0045327F">
        <w:rPr>
          <w:rFonts w:eastAsia="Times New Roman" w:cs="Times New Roman"/>
          <w:lang w:eastAsia="ru-RU"/>
        </w:rPr>
        <w:t xml:space="preserve"> Р.М. обратилась в суд с вышеперечисленными исковыми требованиями и указала, что /дата/ умер её супруг </w:t>
      </w:r>
      <w:proofErr w:type="spellStart"/>
      <w:r w:rsidRPr="0045327F">
        <w:rPr>
          <w:rFonts w:eastAsia="Times New Roman" w:cs="Times New Roman"/>
          <w:lang w:eastAsia="ru-RU"/>
        </w:rPr>
        <w:t>Шульдешов</w:t>
      </w:r>
      <w:proofErr w:type="spellEnd"/>
      <w:r w:rsidRPr="0045327F">
        <w:rPr>
          <w:rFonts w:eastAsia="Times New Roman" w:cs="Times New Roman"/>
          <w:lang w:eastAsia="ru-RU"/>
        </w:rPr>
        <w:t xml:space="preserve"> С. </w:t>
      </w:r>
      <w:proofErr w:type="gramStart"/>
      <w:r w:rsidRPr="0045327F">
        <w:rPr>
          <w:rFonts w:eastAsia="Times New Roman" w:cs="Times New Roman"/>
          <w:lang w:eastAsia="ru-RU"/>
        </w:rPr>
        <w:t>И..</w:t>
      </w:r>
      <w:proofErr w:type="gramEnd"/>
      <w:r w:rsidRPr="0045327F">
        <w:rPr>
          <w:rFonts w:eastAsia="Times New Roman" w:cs="Times New Roman"/>
          <w:lang w:eastAsia="ru-RU"/>
        </w:rPr>
        <w:t xml:space="preserve"> Брак был заключен /дата/.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 xml:space="preserve">Со дня заключения брака и до момента смерти </w:t>
      </w:r>
      <w:proofErr w:type="spellStart"/>
      <w:r w:rsidRPr="0045327F">
        <w:rPr>
          <w:rFonts w:eastAsia="Times New Roman" w:cs="Times New Roman"/>
          <w:lang w:eastAsia="ru-RU"/>
        </w:rPr>
        <w:t>Шульдешова</w:t>
      </w:r>
      <w:proofErr w:type="spellEnd"/>
      <w:r w:rsidRPr="0045327F">
        <w:rPr>
          <w:rFonts w:eastAsia="Times New Roman" w:cs="Times New Roman"/>
          <w:lang w:eastAsia="ru-RU"/>
        </w:rPr>
        <w:t xml:space="preserve"> С.И. супруги проживали совместно по /адрес/, вели совместное хозяйство, воспитывали несовершеннолетнюю дочь </w:t>
      </w:r>
      <w:proofErr w:type="spellStart"/>
      <w:r w:rsidRPr="0045327F">
        <w:rPr>
          <w:rFonts w:eastAsia="Times New Roman" w:cs="Times New Roman"/>
          <w:lang w:eastAsia="ru-RU"/>
        </w:rPr>
        <w:t>Шульдешову</w:t>
      </w:r>
      <w:proofErr w:type="spellEnd"/>
      <w:r w:rsidRPr="0045327F">
        <w:rPr>
          <w:rFonts w:eastAsia="Times New Roman" w:cs="Times New Roman"/>
          <w:lang w:eastAsia="ru-RU"/>
        </w:rPr>
        <w:t xml:space="preserve"> А. С., /дата/ года рождения.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 xml:space="preserve">Во время проживания с истицей </w:t>
      </w:r>
      <w:proofErr w:type="spellStart"/>
      <w:r w:rsidRPr="0045327F">
        <w:rPr>
          <w:rFonts w:eastAsia="Times New Roman" w:cs="Times New Roman"/>
          <w:lang w:eastAsia="ru-RU"/>
        </w:rPr>
        <w:t>Шульдешов</w:t>
      </w:r>
      <w:proofErr w:type="spellEnd"/>
      <w:r w:rsidRPr="0045327F">
        <w:rPr>
          <w:rFonts w:eastAsia="Times New Roman" w:cs="Times New Roman"/>
          <w:lang w:eastAsia="ru-RU"/>
        </w:rPr>
        <w:t xml:space="preserve"> С.И. систематически злоупотреблял спиртными напитками, у него случались приступы, похожие </w:t>
      </w:r>
      <w:bookmarkStart w:id="0" w:name="snippet"/>
      <w:r w:rsidRPr="0045327F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на</w:t>
      </w:r>
      <w:bookmarkEnd w:id="0"/>
      <w:r w:rsidRPr="0045327F">
        <w:rPr>
          <w:rFonts w:eastAsia="Times New Roman" w:cs="Times New Roman"/>
          <w:lang w:eastAsia="ru-RU"/>
        </w:rPr>
        <w:t> </w:t>
      </w:r>
      <w:proofErr w:type="spellStart"/>
      <w:r w:rsidRPr="0045327F">
        <w:rPr>
          <w:rFonts w:eastAsia="Times New Roman" w:cs="Times New Roman"/>
          <w:lang w:eastAsia="ru-RU"/>
        </w:rPr>
        <w:t>эпилепсические</w:t>
      </w:r>
      <w:proofErr w:type="spellEnd"/>
      <w:r w:rsidRPr="0045327F">
        <w:rPr>
          <w:rFonts w:eastAsia="Times New Roman" w:cs="Times New Roman"/>
          <w:lang w:eastAsia="ru-RU"/>
        </w:rPr>
        <w:t xml:space="preserve"> припадки. Наследодатель при жизни обращался за медицинской помощью к врачам - терапевту, наркологу и неврологу, проходил медицинское лечение, как в стационаре, так и на дому.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Основываясь на указанном, истица полагает, что в момент составления и подписания завещания наследодатель страдал рядом заболеваний, влияющих на его дееспособность и психическое состояние здоровья, не мог выражать свою волю при составлении завещания, не мог адекватно и критически оценивать ситуацию, прогнозировать последствия правовых решений.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 xml:space="preserve">Истица не исключает, что завещание могло быть подписано не самим </w:t>
      </w:r>
      <w:proofErr w:type="spellStart"/>
      <w:r w:rsidRPr="0045327F">
        <w:rPr>
          <w:rFonts w:eastAsia="Times New Roman" w:cs="Times New Roman"/>
          <w:lang w:eastAsia="ru-RU"/>
        </w:rPr>
        <w:t>Шульдешовым</w:t>
      </w:r>
      <w:proofErr w:type="spellEnd"/>
      <w:r w:rsidRPr="0045327F">
        <w:rPr>
          <w:rFonts w:eastAsia="Times New Roman" w:cs="Times New Roman"/>
          <w:lang w:eastAsia="ru-RU"/>
        </w:rPr>
        <w:t xml:space="preserve"> С.И.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Истица просит: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1. 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</w:t>
      </w:r>
      <w:r w:rsidRPr="0045327F">
        <w:rPr>
          <w:rFonts w:eastAsia="Times New Roman" w:cs="Times New Roman"/>
          <w:lang w:eastAsia="ru-RU"/>
        </w:rPr>
        <w:t xml:space="preserve">завещание </w:t>
      </w:r>
      <w:proofErr w:type="spellStart"/>
      <w:r w:rsidRPr="0045327F">
        <w:rPr>
          <w:rFonts w:eastAsia="Times New Roman" w:cs="Times New Roman"/>
          <w:lang w:eastAsia="ru-RU"/>
        </w:rPr>
        <w:t>Шульдешова</w:t>
      </w:r>
      <w:proofErr w:type="spellEnd"/>
      <w:r w:rsidRPr="0045327F">
        <w:rPr>
          <w:rFonts w:eastAsia="Times New Roman" w:cs="Times New Roman"/>
          <w:lang w:eastAsia="ru-RU"/>
        </w:rPr>
        <w:t xml:space="preserve"> С.И. недействительным. 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2. 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право на наследство </w:t>
      </w:r>
      <w:r w:rsidRPr="0045327F">
        <w:rPr>
          <w:rFonts w:eastAsia="Times New Roman" w:cs="Times New Roman"/>
          <w:lang w:eastAsia="ru-RU"/>
        </w:rPr>
        <w:t xml:space="preserve">в /доли/ имущества, находившегося в собственности </w:t>
      </w:r>
      <w:proofErr w:type="spellStart"/>
      <w:r w:rsidRPr="0045327F">
        <w:rPr>
          <w:rFonts w:eastAsia="Times New Roman" w:cs="Times New Roman"/>
          <w:lang w:eastAsia="ru-RU"/>
        </w:rPr>
        <w:t>Шульдешова</w:t>
      </w:r>
      <w:proofErr w:type="spellEnd"/>
      <w:r w:rsidRPr="0045327F">
        <w:rPr>
          <w:rFonts w:eastAsia="Times New Roman" w:cs="Times New Roman"/>
          <w:lang w:eastAsia="ru-RU"/>
        </w:rPr>
        <w:t xml:space="preserve"> С.И. на момент его смерти, за несовершеннолетней дочерью наследодателя </w:t>
      </w:r>
      <w:proofErr w:type="spellStart"/>
      <w:r w:rsidRPr="0045327F">
        <w:rPr>
          <w:rFonts w:eastAsia="Times New Roman" w:cs="Times New Roman"/>
          <w:lang w:eastAsia="ru-RU"/>
        </w:rPr>
        <w:t>Шульдешовой</w:t>
      </w:r>
      <w:proofErr w:type="spellEnd"/>
      <w:r w:rsidRPr="0045327F">
        <w:rPr>
          <w:rFonts w:eastAsia="Times New Roman" w:cs="Times New Roman"/>
          <w:lang w:eastAsia="ru-RU"/>
        </w:rPr>
        <w:t xml:space="preserve"> А. С..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3. Взыскать с ответчика судебные издержки, в том числе на оплату услуг юриста, в /сумма/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lastRenderedPageBreak/>
        <w:t>В судебное заседание истица не явилась, о месте и времени судебного заседания своевременно уведомлена.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В судебном заседании представитель ответчика иск не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признал </w:t>
      </w:r>
      <w:r w:rsidRPr="0045327F">
        <w:rPr>
          <w:rFonts w:eastAsia="Times New Roman" w:cs="Times New Roman"/>
          <w:lang w:eastAsia="ru-RU"/>
        </w:rPr>
        <w:t>, пояснений по иску не представил.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Проверив материалы дела, суд считает, что иск подлежит удовлетворению частично.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По запросу суда нотариус представил в суд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наследственное </w:t>
      </w:r>
      <w:r w:rsidRPr="0045327F">
        <w:rPr>
          <w:rFonts w:eastAsia="Times New Roman" w:cs="Times New Roman"/>
          <w:lang w:eastAsia="ru-RU"/>
        </w:rPr>
        <w:t xml:space="preserve">дело к имуществу </w:t>
      </w:r>
      <w:proofErr w:type="spellStart"/>
      <w:r w:rsidRPr="0045327F">
        <w:rPr>
          <w:rFonts w:eastAsia="Times New Roman" w:cs="Times New Roman"/>
          <w:lang w:eastAsia="ru-RU"/>
        </w:rPr>
        <w:t>Шульдешова</w:t>
      </w:r>
      <w:proofErr w:type="spellEnd"/>
      <w:r w:rsidRPr="0045327F">
        <w:rPr>
          <w:rFonts w:eastAsia="Times New Roman" w:cs="Times New Roman"/>
          <w:lang w:eastAsia="ru-RU"/>
        </w:rPr>
        <w:t xml:space="preserve"> С. И., умершего /дата/.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К нотариусу с заявлениями о принятии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45327F">
        <w:rPr>
          <w:rFonts w:eastAsia="Times New Roman" w:cs="Times New Roman"/>
          <w:lang w:eastAsia="ru-RU"/>
        </w:rPr>
        <w:t xml:space="preserve">обратились: /дата/ - </w:t>
      </w:r>
      <w:proofErr w:type="spellStart"/>
      <w:r w:rsidRPr="0045327F">
        <w:rPr>
          <w:rFonts w:eastAsia="Times New Roman" w:cs="Times New Roman"/>
          <w:lang w:eastAsia="ru-RU"/>
        </w:rPr>
        <w:t>Шульдешов</w:t>
      </w:r>
      <w:proofErr w:type="spellEnd"/>
      <w:r w:rsidRPr="0045327F">
        <w:rPr>
          <w:rFonts w:eastAsia="Times New Roman" w:cs="Times New Roman"/>
          <w:lang w:eastAsia="ru-RU"/>
        </w:rPr>
        <w:t xml:space="preserve"> И. С., /дата/ - </w:t>
      </w:r>
      <w:proofErr w:type="spellStart"/>
      <w:r w:rsidRPr="0045327F">
        <w:rPr>
          <w:rFonts w:eastAsia="Times New Roman" w:cs="Times New Roman"/>
          <w:lang w:eastAsia="ru-RU"/>
        </w:rPr>
        <w:t>Шигабова</w:t>
      </w:r>
      <w:proofErr w:type="spellEnd"/>
      <w:r w:rsidRPr="0045327F">
        <w:rPr>
          <w:rFonts w:eastAsia="Times New Roman" w:cs="Times New Roman"/>
          <w:lang w:eastAsia="ru-RU"/>
        </w:rPr>
        <w:t xml:space="preserve"> Р. М. от имени несовершеннолетней </w:t>
      </w:r>
      <w:proofErr w:type="spellStart"/>
      <w:r w:rsidRPr="0045327F">
        <w:rPr>
          <w:rFonts w:eastAsia="Times New Roman" w:cs="Times New Roman"/>
          <w:lang w:eastAsia="ru-RU"/>
        </w:rPr>
        <w:t>Шульдешовой</w:t>
      </w:r>
      <w:proofErr w:type="spellEnd"/>
      <w:r w:rsidRPr="0045327F">
        <w:rPr>
          <w:rFonts w:eastAsia="Times New Roman" w:cs="Times New Roman"/>
          <w:lang w:eastAsia="ru-RU"/>
        </w:rPr>
        <w:t xml:space="preserve"> А. С., /дата/ года рождения. 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В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наследственном </w:t>
      </w:r>
      <w:r w:rsidRPr="0045327F">
        <w:rPr>
          <w:rFonts w:eastAsia="Times New Roman" w:cs="Times New Roman"/>
          <w:lang w:eastAsia="ru-RU"/>
        </w:rPr>
        <w:t xml:space="preserve">деле имеется завещание, составленное </w:t>
      </w:r>
      <w:proofErr w:type="gramStart"/>
      <w:r w:rsidRPr="0045327F">
        <w:rPr>
          <w:rFonts w:eastAsia="Times New Roman" w:cs="Times New Roman"/>
          <w:lang w:eastAsia="ru-RU"/>
        </w:rPr>
        <w:t>/</w:t>
      </w:r>
      <w:proofErr w:type="gramEnd"/>
      <w:r w:rsidRPr="0045327F">
        <w:rPr>
          <w:rFonts w:eastAsia="Times New Roman" w:cs="Times New Roman"/>
          <w:lang w:eastAsia="ru-RU"/>
        </w:rPr>
        <w:t xml:space="preserve">дата/ </w:t>
      </w:r>
      <w:proofErr w:type="spellStart"/>
      <w:r w:rsidRPr="0045327F">
        <w:rPr>
          <w:rFonts w:eastAsia="Times New Roman" w:cs="Times New Roman"/>
          <w:lang w:eastAsia="ru-RU"/>
        </w:rPr>
        <w:t>Шульдешовым</w:t>
      </w:r>
      <w:proofErr w:type="spellEnd"/>
      <w:r w:rsidRPr="0045327F">
        <w:rPr>
          <w:rFonts w:eastAsia="Times New Roman" w:cs="Times New Roman"/>
          <w:lang w:eastAsia="ru-RU"/>
        </w:rPr>
        <w:t xml:space="preserve"> С. И. на все свое имущество в пользу своего сына </w:t>
      </w:r>
      <w:proofErr w:type="spellStart"/>
      <w:r w:rsidRPr="0045327F">
        <w:rPr>
          <w:rFonts w:eastAsia="Times New Roman" w:cs="Times New Roman"/>
          <w:lang w:eastAsia="ru-RU"/>
        </w:rPr>
        <w:t>Шульдешова</w:t>
      </w:r>
      <w:proofErr w:type="spellEnd"/>
      <w:r w:rsidRPr="0045327F">
        <w:rPr>
          <w:rFonts w:eastAsia="Times New Roman" w:cs="Times New Roman"/>
          <w:lang w:eastAsia="ru-RU"/>
        </w:rPr>
        <w:t xml:space="preserve"> И. С., /дата/ года рождения. Завещание удостоверено нотариусом. 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Согласно имеющимся в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наследственном </w:t>
      </w:r>
      <w:r w:rsidRPr="0045327F">
        <w:rPr>
          <w:rFonts w:eastAsia="Times New Roman" w:cs="Times New Roman"/>
          <w:lang w:eastAsia="ru-RU"/>
        </w:rPr>
        <w:t>деле документам, наследодатель являлся собственником: 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- земельного участка с кадастровым /номер/, /площадь/, земли населенных пунктов, под индивидуальное жилищное строительство, /адрес/,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45327F">
        <w:rPr>
          <w:rFonts w:eastAsia="Times New Roman" w:cs="Times New Roman"/>
          <w:lang w:eastAsia="ru-RU"/>
        </w:rPr>
        <w:t>собственности зарегистрировано /дата/ 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- автомобиль /марка/, гос. рег. знак /номер/, по договору купли-продажи от /дата/, дата регистрации /дата/ 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В исковом заявлении истица не указала, на основании какой нормы закона она считает завещание недействительным.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Истица ссылается на ст. </w:t>
      </w:r>
      <w:hyperlink r:id="rId4" w:tgtFrame="_blank" w:tooltip="ГК РФ &gt;  Раздел V. Наследственное право &gt; Глава 62. Наследование по завещанию &gt; Статья 1131. Недействительность завещания" w:history="1">
        <w:r w:rsidRPr="0045327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1131</w:t>
        </w:r>
      </w:hyperlink>
      <w:r w:rsidRPr="0045327F">
        <w:rPr>
          <w:rFonts w:eastAsia="Times New Roman" w:cs="Times New Roman"/>
          <w:lang w:eastAsia="ru-RU"/>
        </w:rPr>
        <w:t> Гражданского кодекса Российской Федерации, где сказано: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1. При нарушении положений настоящего Кодекса, влекущих за собой недействительность завещания, в зависимости от основания недействительности, завещание является недействительным в силу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</w:t>
      </w:r>
      <w:r w:rsidRPr="0045327F">
        <w:rPr>
          <w:rFonts w:eastAsia="Times New Roman" w:cs="Times New Roman"/>
          <w:lang w:eastAsia="ru-RU"/>
        </w:rPr>
        <w:t>его таковым судом (оспоримое завещание) или независимо от такого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</w:t>
      </w:r>
      <w:r w:rsidRPr="0045327F">
        <w:rPr>
          <w:rFonts w:eastAsia="Times New Roman" w:cs="Times New Roman"/>
          <w:lang w:eastAsia="ru-RU"/>
        </w:rPr>
        <w:t>(ничтожное завещание).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2. Завещание может быть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признано </w:t>
      </w:r>
      <w:r w:rsidRPr="0045327F">
        <w:rPr>
          <w:rFonts w:eastAsia="Times New Roman" w:cs="Times New Roman"/>
          <w:lang w:eastAsia="ru-RU"/>
        </w:rPr>
        <w:t>судом недействительным по иску лица,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45327F">
        <w:rPr>
          <w:rFonts w:eastAsia="Times New Roman" w:cs="Times New Roman"/>
          <w:lang w:eastAsia="ru-RU"/>
        </w:rPr>
        <w:t>или законные интересы которого нарушены этим завещанием.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Истица ссылается на ст. </w:t>
      </w:r>
      <w:hyperlink r:id="rId5" w:tgtFrame="_blank" w:tooltip="ГК РФ &gt;  Раздел V. Наследственное право &gt; Глава 63. Наследование по закону &gt; Статья 1149. Право на обязательную долю в наследстве" w:history="1">
        <w:r w:rsidRPr="0045327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1149</w:t>
        </w:r>
      </w:hyperlink>
      <w:r w:rsidRPr="0045327F">
        <w:rPr>
          <w:rFonts w:eastAsia="Times New Roman" w:cs="Times New Roman"/>
          <w:lang w:eastAsia="ru-RU"/>
        </w:rPr>
        <w:t> Гражданского кодекса Российской Федерации, где сказано: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1.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наследованию </w:t>
      </w:r>
      <w:r w:rsidRPr="0045327F">
        <w:rPr>
          <w:rFonts w:eastAsia="Times New Roman" w:cs="Times New Roman"/>
          <w:lang w:eastAsia="ru-RU"/>
        </w:rPr>
        <w:t>на основании пунктов 1 и 2 статьи 1148 настоящего Кодекса,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наследуют </w:t>
      </w:r>
      <w:r w:rsidRPr="0045327F">
        <w:rPr>
          <w:rFonts w:eastAsia="Times New Roman" w:cs="Times New Roman"/>
          <w:lang w:eastAsia="ru-RU"/>
        </w:rPr>
        <w:t>независимо от содержания завещания не менее половины доли, которая причиталась бы каждому из них при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наследовании </w:t>
      </w:r>
      <w:r w:rsidRPr="0045327F">
        <w:rPr>
          <w:rFonts w:eastAsia="Times New Roman" w:cs="Times New Roman"/>
          <w:lang w:eastAsia="ru-RU"/>
        </w:rPr>
        <w:t>по закону (обязательная доля).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2. 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45327F">
        <w:rPr>
          <w:rFonts w:eastAsia="Times New Roman" w:cs="Times New Roman"/>
          <w:lang w:eastAsia="ru-RU"/>
        </w:rPr>
        <w:t>на обязательную долю в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 </w:t>
      </w:r>
      <w:r w:rsidRPr="0045327F">
        <w:rPr>
          <w:rFonts w:eastAsia="Times New Roman" w:cs="Times New Roman"/>
          <w:lang w:eastAsia="ru-RU"/>
        </w:rPr>
        <w:t xml:space="preserve">удовлетворяется из оставшейся </w:t>
      </w:r>
      <w:r w:rsidRPr="0045327F">
        <w:rPr>
          <w:rFonts w:eastAsia="Times New Roman" w:cs="Times New Roman"/>
          <w:lang w:eastAsia="ru-RU"/>
        </w:rPr>
        <w:lastRenderedPageBreak/>
        <w:t>незавещанной части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наследственного </w:t>
      </w:r>
      <w:r w:rsidRPr="0045327F">
        <w:rPr>
          <w:rFonts w:eastAsia="Times New Roman" w:cs="Times New Roman"/>
          <w:lang w:eastAsia="ru-RU"/>
        </w:rPr>
        <w:t>имущества, даже если это приведет к уменьшению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45327F">
        <w:rPr>
          <w:rFonts w:eastAsia="Times New Roman" w:cs="Times New Roman"/>
          <w:lang w:eastAsia="ru-RU"/>
        </w:rPr>
        <w:t>других наследников по закону на эту часть имущества, а при недостаточности незавещанной части имущества для осуществления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45327F">
        <w:rPr>
          <w:rFonts w:eastAsia="Times New Roman" w:cs="Times New Roman"/>
          <w:lang w:eastAsia="ru-RU"/>
        </w:rPr>
        <w:t>на обязательную долю - из той части имущества, которая завещана.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Суд по своей инициативе запросил сведения на наследодателя в Клинской психиатрической больнице № 13 и в Клинском наркологическом диспансере. 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На учете у психиатра наследодатель не состоит наследодатель состоял на учете в Клинском наркологическом диспансере с /дата/ с диагнозом: /данные изъяты/. Снят с наблюдения в связи со смертью 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В исковом заявлении истица не указала дату оспариваемого завещания.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Суд рассматривает вышеуказанное завещание от /дата/, имеющееся в материалах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наследственного </w:t>
      </w:r>
      <w:r w:rsidRPr="0045327F">
        <w:rPr>
          <w:rFonts w:eastAsia="Times New Roman" w:cs="Times New Roman"/>
          <w:lang w:eastAsia="ru-RU"/>
        </w:rPr>
        <w:t>дела. </w:t>
      </w:r>
      <w:r w:rsidRPr="0045327F">
        <w:rPr>
          <w:rFonts w:eastAsia="Times New Roman" w:cs="Times New Roman"/>
          <w:lang w:eastAsia="ru-RU"/>
        </w:rPr>
        <w:br/>
      </w:r>
      <w:r w:rsidRPr="0045327F">
        <w:rPr>
          <w:rFonts w:eastAsia="Times New Roman" w:cs="Times New Roman"/>
          <w:lang w:eastAsia="ru-RU"/>
        </w:rPr>
        <w:br/>
        <w:t>Истица, распоряжаясь своей процессуальной самостоятельностью и осуществляя принадлежащие ей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45327F">
        <w:rPr>
          <w:rFonts w:eastAsia="Times New Roman" w:cs="Times New Roman"/>
          <w:lang w:eastAsia="ru-RU"/>
        </w:rPr>
        <w:t>своей волей и в своем интересе, личного участия в суде первой инстанции не принимала, процессуальным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правом </w:t>
      </w:r>
      <w:r w:rsidRPr="0045327F">
        <w:rPr>
          <w:rFonts w:eastAsia="Times New Roman" w:cs="Times New Roman"/>
          <w:lang w:eastAsia="ru-RU"/>
        </w:rPr>
        <w:t>направить в суд любым доступным ей способом ходатайство о назначении экспертизы для подтверждения оснований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</w:t>
      </w:r>
      <w:r w:rsidRPr="0045327F">
        <w:rPr>
          <w:rFonts w:eastAsia="Times New Roman" w:cs="Times New Roman"/>
          <w:lang w:eastAsia="ru-RU"/>
        </w:rPr>
        <w:t>завещания недействительным не воспользовалась.</w:t>
      </w:r>
    </w:p>
    <w:p w14:paraId="00E8A3C5" w14:textId="77777777" w:rsidR="0045327F" w:rsidRPr="0045327F" w:rsidRDefault="0045327F" w:rsidP="0045327F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45327F">
        <w:rPr>
          <w:rFonts w:ascii="Arial" w:eastAsia="Times New Roman" w:hAnsi="Arial" w:cs="Arial"/>
          <w:noProof/>
          <w:color w:val="8859A8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47E1476" wp14:editId="33E3C849">
            <wp:extent cx="5936615" cy="732790"/>
            <wp:effectExtent l="0" t="0" r="0" b="3810"/>
            <wp:docPr id="1" name="Рисунок 1" descr="/var/folders/5y/5z4c5hks051dczfs8533_0rh0000gn/T/com.microsoft.Word/WebArchiveCopyPasteTempFiles/optimize.webp?webp=fals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y/5z4c5hks051dczfs8533_0rh0000gn/T/com.microsoft.Word/WebArchiveCopyPasteTempFiles/optimize.webp?webp=fals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F6E8A" w14:textId="77777777" w:rsidR="0045327F" w:rsidRPr="0045327F" w:rsidRDefault="0045327F" w:rsidP="0045327F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Учитывая, что завещание составлено /дата/, а наследодатель поставлен на учет в Клинском наркологическом диспансере /дата/, отсутствуют основания для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>завещания недействительным по данному основанию.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Оценив представленные сторонами и исследованные в судебном заседании доказательства, суд приходит к выводу об отсутствии оснований для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>завещания от /дата/ недействительным, при том, что наследодатель зарегистрировал брак с истицей /дата/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Согласно свидетельству об установлении отцовства, выданного /дата/ Клинским отделом ЗАГС, установлено отцовство наследодателя в отношении несовершеннолетней </w:t>
      </w:r>
      <w:proofErr w:type="spellStart"/>
      <w:r w:rsidRPr="0045327F">
        <w:rPr>
          <w:rFonts w:ascii="Arial" w:eastAsia="Times New Roman" w:hAnsi="Arial" w:cs="Arial"/>
          <w:sz w:val="23"/>
          <w:szCs w:val="23"/>
          <w:lang w:eastAsia="ru-RU"/>
        </w:rPr>
        <w:t>Шигабовой</w:t>
      </w:r>
      <w:proofErr w:type="spellEnd"/>
      <w:r w:rsidRPr="0045327F">
        <w:rPr>
          <w:rFonts w:ascii="Arial" w:eastAsia="Times New Roman" w:hAnsi="Arial" w:cs="Arial"/>
          <w:sz w:val="23"/>
          <w:szCs w:val="23"/>
          <w:lang w:eastAsia="ru-RU"/>
        </w:rPr>
        <w:t xml:space="preserve"> А. С., родившейся /дата/, в связи с чем, несовершеннолетняя дочь наследодателя имеет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>на обязательную долю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>, в соответствии со ст. </w:t>
      </w:r>
      <w:hyperlink r:id="rId8" w:tgtFrame="_blank" w:tooltip="ГК РФ &gt;  Раздел V. Наследственное право &gt; Глава 63. Наследование по закону &gt; Статья 1149. Право на обязательную долю в наследстве" w:history="1">
        <w:r w:rsidRPr="0045327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1149 ГК РФ</w:t>
        </w:r>
      </w:hyperlink>
      <w:r w:rsidRPr="0045327F">
        <w:rPr>
          <w:rFonts w:ascii="Arial" w:eastAsia="Times New Roman" w:hAnsi="Arial" w:cs="Arial"/>
          <w:sz w:val="23"/>
          <w:szCs w:val="23"/>
          <w:lang w:eastAsia="ru-RU"/>
        </w:rPr>
        <w:t>, что составит /доли/ (/доли/ от /доли/ при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наследовании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>по закону - сын, жена и дочь) установленного судом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наследственного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>имущества в виде вышеуказанных земельного участка и автомобиля.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Документов, подтверждающих понесенные судебные издержки, в том числе на оплату услуг юриста, в суд не представлено, в связи с чем, в удовлетворении иска в указанной части суд отказывает.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Руководствуясь ст. </w:t>
      </w:r>
      <w:hyperlink r:id="rId9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45327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ГПК РФ</w:t>
        </w:r>
      </w:hyperlink>
      <w:r w:rsidRPr="0045327F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суд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51A0AA41" w14:textId="77777777" w:rsidR="0045327F" w:rsidRPr="0045327F" w:rsidRDefault="0045327F" w:rsidP="0045327F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5327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 Е Ш И Л:</w:t>
      </w:r>
    </w:p>
    <w:p w14:paraId="1BB06A3D" w14:textId="77777777" w:rsidR="0045327F" w:rsidRPr="0045327F" w:rsidRDefault="0045327F" w:rsidP="0045327F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1. Иск - удовлетворить частично.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2. 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право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>собственности, в порядке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наследования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 xml:space="preserve">, после смерти </w:t>
      </w:r>
      <w:proofErr w:type="spellStart"/>
      <w:r w:rsidRPr="0045327F">
        <w:rPr>
          <w:rFonts w:ascii="Arial" w:eastAsia="Times New Roman" w:hAnsi="Arial" w:cs="Arial"/>
          <w:sz w:val="23"/>
          <w:szCs w:val="23"/>
          <w:lang w:eastAsia="ru-RU"/>
        </w:rPr>
        <w:t>Шульдешова</w:t>
      </w:r>
      <w:proofErr w:type="spellEnd"/>
      <w:r w:rsidRPr="0045327F">
        <w:rPr>
          <w:rFonts w:ascii="Arial" w:eastAsia="Times New Roman" w:hAnsi="Arial" w:cs="Arial"/>
          <w:sz w:val="23"/>
          <w:szCs w:val="23"/>
          <w:lang w:eastAsia="ru-RU"/>
        </w:rPr>
        <w:t xml:space="preserve"> С. И., умершего /дата/, на следующее имущество: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- земельный участок с кадастровым /номер/, /площадь/, земли населенных пунктов, под индивидуальное жилищное строительство, /адрес/;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- автомобиль /марка/, гос. рег. знак /номер/;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за </w:t>
      </w:r>
      <w:proofErr w:type="spellStart"/>
      <w:r w:rsidRPr="0045327F">
        <w:rPr>
          <w:rFonts w:ascii="Arial" w:eastAsia="Times New Roman" w:hAnsi="Arial" w:cs="Arial"/>
          <w:sz w:val="23"/>
          <w:szCs w:val="23"/>
          <w:lang w:eastAsia="ru-RU"/>
        </w:rPr>
        <w:t>Шульдешовым</w:t>
      </w:r>
      <w:proofErr w:type="spellEnd"/>
      <w:r w:rsidRPr="0045327F">
        <w:rPr>
          <w:rFonts w:ascii="Arial" w:eastAsia="Times New Roman" w:hAnsi="Arial" w:cs="Arial"/>
          <w:sz w:val="23"/>
          <w:szCs w:val="23"/>
          <w:lang w:eastAsia="ru-RU"/>
        </w:rPr>
        <w:t xml:space="preserve"> И. С. - /доли/;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за </w:t>
      </w:r>
      <w:proofErr w:type="spellStart"/>
      <w:r w:rsidRPr="0045327F">
        <w:rPr>
          <w:rFonts w:ascii="Arial" w:eastAsia="Times New Roman" w:hAnsi="Arial" w:cs="Arial"/>
          <w:sz w:val="23"/>
          <w:szCs w:val="23"/>
          <w:lang w:eastAsia="ru-RU"/>
        </w:rPr>
        <w:t>Шульдешовой</w:t>
      </w:r>
      <w:proofErr w:type="spellEnd"/>
      <w:r w:rsidRPr="0045327F">
        <w:rPr>
          <w:rFonts w:ascii="Arial" w:eastAsia="Times New Roman" w:hAnsi="Arial" w:cs="Arial"/>
          <w:sz w:val="23"/>
          <w:szCs w:val="23"/>
          <w:lang w:eastAsia="ru-RU"/>
        </w:rPr>
        <w:t xml:space="preserve"> А. С. - /доли/.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3. Оставить без удовлетворения исковые требования: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- о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>недействительным завещания;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- о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 xml:space="preserve">за </w:t>
      </w:r>
      <w:proofErr w:type="spellStart"/>
      <w:r w:rsidRPr="0045327F">
        <w:rPr>
          <w:rFonts w:ascii="Arial" w:eastAsia="Times New Roman" w:hAnsi="Arial" w:cs="Arial"/>
          <w:sz w:val="23"/>
          <w:szCs w:val="23"/>
          <w:lang w:eastAsia="ru-RU"/>
        </w:rPr>
        <w:t>Шульдешовой</w:t>
      </w:r>
      <w:proofErr w:type="spellEnd"/>
      <w:r w:rsidRPr="0045327F">
        <w:rPr>
          <w:rFonts w:ascii="Arial" w:eastAsia="Times New Roman" w:hAnsi="Arial" w:cs="Arial"/>
          <w:sz w:val="23"/>
          <w:szCs w:val="23"/>
          <w:lang w:eastAsia="ru-RU"/>
        </w:rPr>
        <w:t xml:space="preserve"> А. С.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>собственности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>/доли/ </w:t>
      </w:r>
      <w:r w:rsidRPr="004532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наследства 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t xml:space="preserve">после смерти </w:t>
      </w:r>
      <w:proofErr w:type="spellStart"/>
      <w:r w:rsidRPr="0045327F">
        <w:rPr>
          <w:rFonts w:ascii="Arial" w:eastAsia="Times New Roman" w:hAnsi="Arial" w:cs="Arial"/>
          <w:sz w:val="23"/>
          <w:szCs w:val="23"/>
          <w:lang w:eastAsia="ru-RU"/>
        </w:rPr>
        <w:t>Шульдешова</w:t>
      </w:r>
      <w:proofErr w:type="spellEnd"/>
      <w:r w:rsidRPr="0045327F">
        <w:rPr>
          <w:rFonts w:ascii="Arial" w:eastAsia="Times New Roman" w:hAnsi="Arial" w:cs="Arial"/>
          <w:sz w:val="23"/>
          <w:szCs w:val="23"/>
          <w:lang w:eastAsia="ru-RU"/>
        </w:rPr>
        <w:t xml:space="preserve"> С.И.;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- о взыскании судебных издержек, в том числе, на оплату услуг юриста в /сумма/.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На решение суда может быть подана апелляционная жалоба в Мособлсуд через Клинский городской суд в течение месяца со дня принятия решения суда в окончательной форме.</w:t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327F">
        <w:rPr>
          <w:rFonts w:ascii="Arial" w:eastAsia="Times New Roman" w:hAnsi="Arial" w:cs="Arial"/>
          <w:sz w:val="23"/>
          <w:szCs w:val="23"/>
          <w:lang w:eastAsia="ru-RU"/>
        </w:rPr>
        <w:br/>
        <w:t>Судья -/подпись/</w:t>
      </w:r>
    </w:p>
    <w:p w14:paraId="59E86BD8" w14:textId="77777777" w:rsidR="008B68CB" w:rsidRDefault="008B68CB"/>
    <w:sectPr w:rsidR="008B68C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7F"/>
    <w:rsid w:val="000E71B5"/>
    <w:rsid w:val="0045327F"/>
    <w:rsid w:val="008B68CB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8071"/>
  <w15:chartTrackingRefBased/>
  <w15:docId w15:val="{492DEBF2-9203-F14A-A17A-7BAC781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27F"/>
  </w:style>
  <w:style w:type="character" w:customStyle="1" w:styleId="snippetequal">
    <w:name w:val="snippet_equal"/>
    <w:basedOn w:val="a0"/>
    <w:rsid w:val="0045327F"/>
  </w:style>
  <w:style w:type="character" w:styleId="a3">
    <w:name w:val="Hyperlink"/>
    <w:basedOn w:val="a0"/>
    <w:uiPriority w:val="99"/>
    <w:semiHidden/>
    <w:unhideWhenUsed/>
    <w:rsid w:val="00453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47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3/razdel-v/glava-63/statia-114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.adfox.ru/317061/goLink?ad-session-id=2893491603877616240&amp;hash=06e4f5a4cac223e6&amp;sj=NW_CXSpqSfRrkO1Qw5X2ruNrTGjbeiKRgd7gSEsLllp4rkiWK1TGSzYojHQ-aCMj5WyapaeVmvbBjScQ0rRTTucgsvwtq1J6TYEbeIWcnuPH8JmzegRUoODZyLmS7pyeiqjT_XGvmpPFfg%3D%3D&amp;rand=gsfqzv&amp;rqs=AAAAAAAAAADwOplfLMm4ZuOW3J_mOM0f&amp;pr=lkkghzo&amp;p1=clsyn&amp;ytt=481036367562773&amp;p5=ihmtr&amp;ybv=0.1899&amp;p2=gxas&amp;ylv=0.1900&amp;pf=https%3A%2F%2Flogin.consultant.ru%2Fdemo-access%2F%3Futm_campaign%3Ddemo_access%26utm_source%3Dsudactru%26utm_medium%3Dbanner%26utm_content%3Dregistration%26utm_term%3Dinsidete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dact.ru/law/gk-rf-chast3/razdel-v/glava-63/statia-114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dact.ru/law/gk-rf-chast3/razdel-v/glava-62/statia-1131/" TargetMode="External"/><Relationship Id="rId9" Type="http://schemas.openxmlformats.org/officeDocument/2006/relationships/hyperlink" Target="https://sudact.ru/law/gpk-rf/razdel-ii/podrazdel-ii/glava-16/statia-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2</cp:revision>
  <dcterms:created xsi:type="dcterms:W3CDTF">2020-10-28T09:33:00Z</dcterms:created>
  <dcterms:modified xsi:type="dcterms:W3CDTF">2020-10-28T13:12:00Z</dcterms:modified>
</cp:coreProperties>
</file>