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93" w:rsidRPr="003F7893" w:rsidRDefault="003F7893" w:rsidP="003F7893">
      <w:pPr>
        <w:spacing w:line="293" w:lineRule="atLeast"/>
        <w:jc w:val="center"/>
        <w:rPr>
          <w:rFonts w:ascii="Arial" w:eastAsia="Times New Roman" w:hAnsi="Arial" w:cs="Arial"/>
          <w:sz w:val="23"/>
          <w:szCs w:val="23"/>
          <w:lang w:eastAsia="ru-RU"/>
        </w:rPr>
      </w:pPr>
      <w:bookmarkStart w:id="0" w:name="_GoBack"/>
      <w:bookmarkEnd w:id="0"/>
      <w:r w:rsidRPr="003F7893">
        <w:rPr>
          <w:rFonts w:ascii="Arial" w:eastAsia="Times New Roman" w:hAnsi="Arial" w:cs="Arial"/>
          <w:b/>
          <w:bCs/>
          <w:sz w:val="23"/>
          <w:szCs w:val="23"/>
          <w:bdr w:val="none" w:sz="0" w:space="0" w:color="auto" w:frame="1"/>
          <w:lang w:eastAsia="ru-RU"/>
        </w:rPr>
        <w:t>РЕШЕНИЕ</w:t>
      </w:r>
    </w:p>
    <w:p w:rsidR="003F7893" w:rsidRPr="003F7893" w:rsidRDefault="003F7893" w:rsidP="003F7893">
      <w:pPr>
        <w:rPr>
          <w:rFonts w:eastAsia="Times New Roman" w:cs="Times New Roman"/>
          <w:lang w:eastAsia="ru-RU"/>
        </w:rPr>
      </w:pPr>
      <w:r w:rsidRPr="003F7893">
        <w:rPr>
          <w:rFonts w:eastAsia="Times New Roman" w:cs="Times New Roman"/>
          <w:lang w:eastAsia="ru-RU"/>
        </w:rPr>
        <w:br/>
      </w:r>
      <w:r w:rsidRPr="003F7893">
        <w:rPr>
          <w:rFonts w:eastAsia="Times New Roman" w:cs="Times New Roman"/>
          <w:lang w:eastAsia="ru-RU"/>
        </w:rPr>
        <w:br/>
        <w:t>Именем Российской Федерации</w:t>
      </w:r>
      <w:r w:rsidRPr="003F7893">
        <w:rPr>
          <w:rFonts w:eastAsia="Times New Roman" w:cs="Times New Roman"/>
          <w:lang w:eastAsia="ru-RU"/>
        </w:rPr>
        <w:br/>
      </w:r>
      <w:r w:rsidRPr="003F7893">
        <w:rPr>
          <w:rFonts w:eastAsia="Times New Roman" w:cs="Times New Roman"/>
          <w:lang w:eastAsia="ru-RU"/>
        </w:rPr>
        <w:br/>
      </w:r>
      <w:r w:rsidRPr="003F7893">
        <w:rPr>
          <w:rFonts w:eastAsia="Times New Roman" w:cs="Times New Roman"/>
          <w:lang w:eastAsia="ru-RU"/>
        </w:rPr>
        <w:br/>
        <w:t xml:space="preserve">Егорьевский городской суд Московской области в составе: председательствующего судьи </w:t>
      </w:r>
      <w:r>
        <w:rPr>
          <w:rFonts w:eastAsia="Times New Roman" w:cs="Times New Roman"/>
          <w:lang w:eastAsia="ru-RU"/>
        </w:rPr>
        <w:t>ФИО</w:t>
      </w:r>
      <w:r w:rsidRPr="003F7893">
        <w:rPr>
          <w:rFonts w:eastAsia="Times New Roman" w:cs="Times New Roman"/>
          <w:lang w:eastAsia="ru-RU"/>
        </w:rPr>
        <w:t xml:space="preserve"> О.В., при секретаре судебного заседания </w:t>
      </w:r>
      <w:r>
        <w:rPr>
          <w:rFonts w:eastAsia="Times New Roman" w:cs="Times New Roman"/>
          <w:lang w:eastAsia="ru-RU"/>
        </w:rPr>
        <w:t>ФИО</w:t>
      </w:r>
      <w:r w:rsidRPr="003F7893">
        <w:rPr>
          <w:rFonts w:eastAsia="Times New Roman" w:cs="Times New Roman"/>
          <w:lang w:eastAsia="ru-RU"/>
        </w:rPr>
        <w:t xml:space="preserve"> М.Р., рассмотрев в открытом судебном заседании гражданское дело по исковому заявлению </w:t>
      </w:r>
      <w:r>
        <w:rPr>
          <w:rFonts w:eastAsia="Times New Roman" w:cs="Times New Roman"/>
          <w:lang w:eastAsia="ru-RU"/>
        </w:rPr>
        <w:t>ФИО</w:t>
      </w:r>
      <w:r w:rsidRPr="003F7893">
        <w:rPr>
          <w:rFonts w:eastAsia="Times New Roman" w:cs="Times New Roman"/>
          <w:lang w:eastAsia="ru-RU"/>
        </w:rPr>
        <w:t xml:space="preserve"> Ю.Е. к </w:t>
      </w:r>
      <w:r>
        <w:rPr>
          <w:rFonts w:eastAsia="Times New Roman" w:cs="Times New Roman"/>
          <w:lang w:eastAsia="ru-RU"/>
        </w:rPr>
        <w:t>ФИО</w:t>
      </w:r>
      <w:r w:rsidRPr="003F7893">
        <w:rPr>
          <w:rFonts w:eastAsia="Times New Roman" w:cs="Times New Roman"/>
          <w:lang w:eastAsia="ru-RU"/>
        </w:rPr>
        <w:t xml:space="preserve"> К.А. о признании личных неимущественных </w:t>
      </w:r>
      <w:r w:rsidRPr="003F7893">
        <w:rPr>
          <w:rFonts w:ascii="Arial" w:eastAsia="Times New Roman" w:hAnsi="Arial" w:cs="Arial"/>
          <w:b/>
          <w:bCs/>
          <w:color w:val="333333"/>
          <w:sz w:val="23"/>
          <w:szCs w:val="23"/>
          <w:bdr w:val="none" w:sz="0" w:space="0" w:color="auto" w:frame="1"/>
          <w:lang w:eastAsia="ru-RU"/>
        </w:rPr>
        <w:t>авторских прав </w:t>
      </w:r>
      <w:r w:rsidRPr="003F7893">
        <w:rPr>
          <w:rFonts w:eastAsia="Times New Roman" w:cs="Times New Roman"/>
          <w:lang w:eastAsia="ru-RU"/>
        </w:rPr>
        <w:t>, </w:t>
      </w:r>
      <w:r w:rsidRPr="003F7893">
        <w:rPr>
          <w:rFonts w:eastAsia="Times New Roman" w:cs="Times New Roman"/>
          <w:lang w:eastAsia="ru-RU"/>
        </w:rPr>
        <w:br/>
      </w:r>
      <w:r w:rsidRPr="003F7893">
        <w:rPr>
          <w:rFonts w:eastAsia="Times New Roman" w:cs="Times New Roman"/>
          <w:lang w:eastAsia="ru-RU"/>
        </w:rPr>
        <w:br/>
      </w:r>
    </w:p>
    <w:p w:rsidR="003F7893" w:rsidRPr="003F7893" w:rsidRDefault="003F7893" w:rsidP="003F7893">
      <w:pPr>
        <w:spacing w:line="293" w:lineRule="atLeast"/>
        <w:jc w:val="center"/>
        <w:rPr>
          <w:rFonts w:ascii="Arial" w:eastAsia="Times New Roman" w:hAnsi="Arial" w:cs="Arial"/>
          <w:sz w:val="23"/>
          <w:szCs w:val="23"/>
          <w:lang w:eastAsia="ru-RU"/>
        </w:rPr>
      </w:pPr>
      <w:r w:rsidRPr="003F7893">
        <w:rPr>
          <w:rFonts w:ascii="Arial" w:eastAsia="Times New Roman" w:hAnsi="Arial" w:cs="Arial"/>
          <w:b/>
          <w:bCs/>
          <w:sz w:val="23"/>
          <w:szCs w:val="23"/>
          <w:bdr w:val="none" w:sz="0" w:space="0" w:color="auto" w:frame="1"/>
          <w:lang w:eastAsia="ru-RU"/>
        </w:rPr>
        <w:t>УСТАНОВИЛ:</w:t>
      </w:r>
    </w:p>
    <w:p w:rsidR="003F7893" w:rsidRPr="003F7893" w:rsidRDefault="003F7893" w:rsidP="003F7893">
      <w:pPr>
        <w:rPr>
          <w:rFonts w:eastAsia="Times New Roman" w:cs="Times New Roman"/>
          <w:lang w:eastAsia="ru-RU"/>
        </w:rPr>
      </w:pPr>
      <w:r w:rsidRPr="003F7893">
        <w:rPr>
          <w:rFonts w:eastAsia="Times New Roman" w:cs="Times New Roman"/>
          <w:lang w:eastAsia="ru-RU"/>
        </w:rPr>
        <w:br/>
      </w:r>
      <w:r w:rsidRPr="003F7893">
        <w:rPr>
          <w:rFonts w:eastAsia="Times New Roman" w:cs="Times New Roman"/>
          <w:lang w:eastAsia="ru-RU"/>
        </w:rPr>
        <w:br/>
      </w:r>
      <w:r>
        <w:rPr>
          <w:rFonts w:eastAsia="Times New Roman" w:cs="Times New Roman"/>
          <w:lang w:eastAsia="ru-RU"/>
        </w:rPr>
        <w:t>ФИО</w:t>
      </w:r>
      <w:r w:rsidRPr="003F7893">
        <w:rPr>
          <w:rFonts w:eastAsia="Times New Roman" w:cs="Times New Roman"/>
          <w:lang w:eastAsia="ru-RU"/>
        </w:rPr>
        <w:t xml:space="preserve"> Ю.Е. обратилась в Егорьевский городской суд Московской области с иском к </w:t>
      </w:r>
      <w:r>
        <w:rPr>
          <w:rFonts w:eastAsia="Times New Roman" w:cs="Times New Roman"/>
          <w:lang w:eastAsia="ru-RU"/>
        </w:rPr>
        <w:t>ФИО</w:t>
      </w:r>
      <w:r w:rsidRPr="003F7893">
        <w:rPr>
          <w:rFonts w:eastAsia="Times New Roman" w:cs="Times New Roman"/>
          <w:lang w:eastAsia="ru-RU"/>
        </w:rPr>
        <w:t xml:space="preserve"> К.А., в котором просит признать личные неимущественные </w:t>
      </w:r>
      <w:r w:rsidRPr="003F7893">
        <w:rPr>
          <w:rFonts w:ascii="Arial" w:eastAsia="Times New Roman" w:hAnsi="Arial" w:cs="Arial"/>
          <w:b/>
          <w:bCs/>
          <w:color w:val="333333"/>
          <w:sz w:val="23"/>
          <w:szCs w:val="23"/>
          <w:bdr w:val="none" w:sz="0" w:space="0" w:color="auto" w:frame="1"/>
          <w:lang w:eastAsia="ru-RU"/>
        </w:rPr>
        <w:t>авторские права </w:t>
      </w:r>
      <w:r w:rsidRPr="003F7893">
        <w:rPr>
          <w:rFonts w:eastAsia="Times New Roman" w:cs="Times New Roman"/>
          <w:lang w:eastAsia="ru-RU"/>
        </w:rPr>
        <w:t>на объекты </w:t>
      </w:r>
      <w:r w:rsidRPr="003F7893">
        <w:rPr>
          <w:rFonts w:ascii="Arial" w:eastAsia="Times New Roman" w:hAnsi="Arial" w:cs="Arial"/>
          <w:b/>
          <w:bCs/>
          <w:color w:val="333333"/>
          <w:sz w:val="23"/>
          <w:szCs w:val="23"/>
          <w:bdr w:val="none" w:sz="0" w:space="0" w:color="auto" w:frame="1"/>
          <w:lang w:eastAsia="ru-RU"/>
        </w:rPr>
        <w:t>авторских прав </w:t>
      </w:r>
      <w:r w:rsidRPr="003F7893">
        <w:rPr>
          <w:rFonts w:eastAsia="Times New Roman" w:cs="Times New Roman"/>
          <w:lang w:eastAsia="ru-RU"/>
        </w:rPr>
        <w:t>, созданные ею по Договору </w:t>
      </w:r>
      <w:r w:rsidRPr="003F7893">
        <w:rPr>
          <w:rFonts w:ascii="Arial" w:eastAsia="Times New Roman" w:hAnsi="Arial" w:cs="Arial"/>
          <w:b/>
          <w:bCs/>
          <w:color w:val="333333"/>
          <w:sz w:val="23"/>
          <w:szCs w:val="23"/>
          <w:bdr w:val="none" w:sz="0" w:space="0" w:color="auto" w:frame="1"/>
          <w:lang w:eastAsia="ru-RU"/>
        </w:rPr>
        <w:t>авторского </w:t>
      </w:r>
      <w:r w:rsidRPr="003F7893">
        <w:rPr>
          <w:rFonts w:eastAsia="Times New Roman" w:cs="Times New Roman"/>
          <w:lang w:eastAsia="ru-RU"/>
        </w:rPr>
        <w:t>заказа с последующим отчуждением исключительных </w:t>
      </w:r>
      <w:r w:rsidRPr="003F7893">
        <w:rPr>
          <w:rFonts w:ascii="Arial" w:eastAsia="Times New Roman" w:hAnsi="Arial" w:cs="Arial"/>
          <w:b/>
          <w:bCs/>
          <w:color w:val="333333"/>
          <w:sz w:val="23"/>
          <w:szCs w:val="23"/>
          <w:bdr w:val="none" w:sz="0" w:space="0" w:color="auto" w:frame="1"/>
          <w:lang w:eastAsia="ru-RU"/>
        </w:rPr>
        <w:t>прав </w:t>
      </w:r>
      <w:r w:rsidRPr="003F7893">
        <w:rPr>
          <w:rFonts w:eastAsia="Times New Roman" w:cs="Times New Roman"/>
          <w:lang w:eastAsia="ru-RU"/>
        </w:rPr>
        <w:t>на объекты </w:t>
      </w:r>
      <w:r w:rsidRPr="003F7893">
        <w:rPr>
          <w:rFonts w:ascii="Arial" w:eastAsia="Times New Roman" w:hAnsi="Arial" w:cs="Arial"/>
          <w:b/>
          <w:bCs/>
          <w:color w:val="333333"/>
          <w:sz w:val="23"/>
          <w:szCs w:val="23"/>
          <w:bdr w:val="none" w:sz="0" w:space="0" w:color="auto" w:frame="1"/>
          <w:lang w:eastAsia="ru-RU"/>
        </w:rPr>
        <w:t>авторских прав </w:t>
      </w:r>
      <w:r w:rsidRPr="003F7893">
        <w:rPr>
          <w:rFonts w:eastAsia="Times New Roman" w:cs="Times New Roman"/>
          <w:lang w:eastAsia="ru-RU"/>
        </w:rPr>
        <w:t xml:space="preserve">- произведений дизайна от ДД.ММ.ГГГГ, заключенному между </w:t>
      </w:r>
      <w:r>
        <w:rPr>
          <w:rFonts w:eastAsia="Times New Roman" w:cs="Times New Roman"/>
          <w:lang w:eastAsia="ru-RU"/>
        </w:rPr>
        <w:t>ФОТ</w:t>
      </w:r>
      <w:r w:rsidRPr="003F7893">
        <w:rPr>
          <w:rFonts w:eastAsia="Times New Roman" w:cs="Times New Roman"/>
          <w:lang w:eastAsia="ru-RU"/>
        </w:rPr>
        <w:t xml:space="preserve"> Ю.Е. и Обществом с ограниченной ответственностью «ЭКСПОРТ».</w:t>
      </w:r>
      <w:r w:rsidRPr="003F7893">
        <w:rPr>
          <w:rFonts w:eastAsia="Times New Roman" w:cs="Times New Roman"/>
          <w:lang w:eastAsia="ru-RU"/>
        </w:rPr>
        <w:br/>
      </w:r>
      <w:r w:rsidRPr="003F7893">
        <w:rPr>
          <w:rFonts w:eastAsia="Times New Roman" w:cs="Times New Roman"/>
          <w:lang w:eastAsia="ru-RU"/>
        </w:rPr>
        <w:br/>
        <w:t xml:space="preserve">В судебное заседание истец </w:t>
      </w:r>
      <w:r>
        <w:rPr>
          <w:rFonts w:eastAsia="Times New Roman" w:cs="Times New Roman"/>
          <w:lang w:eastAsia="ru-RU"/>
        </w:rPr>
        <w:t>ФИО</w:t>
      </w:r>
      <w:r w:rsidRPr="003F7893">
        <w:rPr>
          <w:rFonts w:eastAsia="Times New Roman" w:cs="Times New Roman"/>
          <w:lang w:eastAsia="ru-RU"/>
        </w:rPr>
        <w:t xml:space="preserve"> Ю.Е. не явилась, была извещена надлежащим образом о дне, времени и месте судебного заседания.</w:t>
      </w:r>
      <w:r w:rsidRPr="003F7893">
        <w:rPr>
          <w:rFonts w:eastAsia="Times New Roman" w:cs="Times New Roman"/>
          <w:lang w:eastAsia="ru-RU"/>
        </w:rPr>
        <w:br/>
      </w:r>
      <w:r w:rsidRPr="003F7893">
        <w:rPr>
          <w:rFonts w:eastAsia="Times New Roman" w:cs="Times New Roman"/>
          <w:lang w:eastAsia="ru-RU"/>
        </w:rPr>
        <w:br/>
        <w:t xml:space="preserve">Представитель истца по доверенности ФИО1 в судебном заседании исковые требования своего доверителя поддержал в полном объеме, суду пояснил, что ДД.ММ.ГГГГ между </w:t>
      </w:r>
      <w:r>
        <w:rPr>
          <w:rFonts w:eastAsia="Times New Roman" w:cs="Times New Roman"/>
          <w:lang w:eastAsia="ru-RU"/>
        </w:rPr>
        <w:t>ФИО</w:t>
      </w:r>
      <w:r w:rsidRPr="003F7893">
        <w:rPr>
          <w:rFonts w:eastAsia="Times New Roman" w:cs="Times New Roman"/>
          <w:lang w:eastAsia="ru-RU"/>
        </w:rPr>
        <w:t xml:space="preserve"> Ю.Е. и </w:t>
      </w:r>
      <w:r>
        <w:rPr>
          <w:rFonts w:eastAsia="Times New Roman" w:cs="Times New Roman"/>
          <w:lang w:eastAsia="ru-RU"/>
        </w:rPr>
        <w:t>ФИО</w:t>
      </w:r>
      <w:r w:rsidRPr="003F7893">
        <w:rPr>
          <w:rFonts w:eastAsia="Times New Roman" w:cs="Times New Roman"/>
          <w:lang w:eastAsia="ru-RU"/>
        </w:rPr>
        <w:t xml:space="preserve"> К.А. и ООО «ЭКПОРТ» был заключен Договор </w:t>
      </w:r>
      <w:r w:rsidRPr="003F7893">
        <w:rPr>
          <w:rFonts w:ascii="Arial" w:eastAsia="Times New Roman" w:hAnsi="Arial" w:cs="Arial"/>
          <w:b/>
          <w:bCs/>
          <w:color w:val="333333"/>
          <w:sz w:val="23"/>
          <w:szCs w:val="23"/>
          <w:bdr w:val="none" w:sz="0" w:space="0" w:color="auto" w:frame="1"/>
          <w:lang w:eastAsia="ru-RU"/>
        </w:rPr>
        <w:t>авторского </w:t>
      </w:r>
      <w:r w:rsidRPr="003F7893">
        <w:rPr>
          <w:rFonts w:eastAsia="Times New Roman" w:cs="Times New Roman"/>
          <w:lang w:eastAsia="ru-RU"/>
        </w:rPr>
        <w:t>заказа с последующим отчуждением исключительных </w:t>
      </w:r>
      <w:r w:rsidRPr="003F7893">
        <w:rPr>
          <w:rFonts w:ascii="Arial" w:eastAsia="Times New Roman" w:hAnsi="Arial" w:cs="Arial"/>
          <w:b/>
          <w:bCs/>
          <w:color w:val="333333"/>
          <w:sz w:val="23"/>
          <w:szCs w:val="23"/>
          <w:bdr w:val="none" w:sz="0" w:space="0" w:color="auto" w:frame="1"/>
          <w:lang w:eastAsia="ru-RU"/>
        </w:rPr>
        <w:t>прав </w:t>
      </w:r>
      <w:r w:rsidRPr="003F7893">
        <w:rPr>
          <w:rFonts w:eastAsia="Times New Roman" w:cs="Times New Roman"/>
          <w:lang w:eastAsia="ru-RU"/>
        </w:rPr>
        <w:t>на объекты </w:t>
      </w:r>
      <w:r w:rsidRPr="003F7893">
        <w:rPr>
          <w:rFonts w:ascii="Arial" w:eastAsia="Times New Roman" w:hAnsi="Arial" w:cs="Arial"/>
          <w:b/>
          <w:bCs/>
          <w:color w:val="333333"/>
          <w:sz w:val="23"/>
          <w:szCs w:val="23"/>
          <w:bdr w:val="none" w:sz="0" w:space="0" w:color="auto" w:frame="1"/>
          <w:lang w:eastAsia="ru-RU"/>
        </w:rPr>
        <w:t>авторских прав </w:t>
      </w:r>
      <w:r w:rsidRPr="003F7893">
        <w:rPr>
          <w:rFonts w:eastAsia="Times New Roman" w:cs="Times New Roman"/>
          <w:lang w:eastAsia="ru-RU"/>
        </w:rPr>
        <w:t xml:space="preserve">- произведений дизайна. Соавторам было передано Техническое задание к указанному Договору, согласно которому соавторами должны быть созданы произведения дизайна, которые будут использоваться компанией (компаниями), оказывающей услуги по реализации непродовольственных товаров и пищевых продуктов. В силу п. 3 Технического задания соавторами должны быть выполнены от 3 до 6 вариантов произведений дизайна с различным расположением словесной и графической части. Согласно п. 9.2. Договора произведения дизайна должны быть переданы Заказчику в срок до ДД.ММ.ГГГГ. Однако, в процессе выполнения работы между истцом и ответчиком возникли разногласия относительно концепции произведений дизайна, в связи с чем К.А. </w:t>
      </w:r>
      <w:r>
        <w:rPr>
          <w:rFonts w:eastAsia="Times New Roman" w:cs="Times New Roman"/>
          <w:lang w:eastAsia="ru-RU"/>
        </w:rPr>
        <w:t>ФИО</w:t>
      </w:r>
      <w:r w:rsidRPr="003F7893">
        <w:rPr>
          <w:rFonts w:eastAsia="Times New Roman" w:cs="Times New Roman"/>
          <w:lang w:eastAsia="ru-RU"/>
        </w:rPr>
        <w:t xml:space="preserve"> отказался от выполнения проекта и ДД.ММ.ГГГГ направил в адрес ООО «ЭКСПОРТ» уведомление об отказе от исполнения Договора, просил считать договор расторгнутым. Во исполнение п. 9.6 Договора ООО «ЭКСПОРТ» ДД.ММ.ГГГГ направило истцу уведомление о том, что </w:t>
      </w:r>
      <w:r>
        <w:rPr>
          <w:rFonts w:eastAsia="Times New Roman" w:cs="Times New Roman"/>
          <w:lang w:eastAsia="ru-RU"/>
        </w:rPr>
        <w:t>ФИО</w:t>
      </w:r>
      <w:r w:rsidRPr="003F7893">
        <w:rPr>
          <w:rFonts w:eastAsia="Times New Roman" w:cs="Times New Roman"/>
          <w:lang w:eastAsia="ru-RU"/>
        </w:rPr>
        <w:t xml:space="preserve"> К.А. отказался от исполнения Договора с последующим отчуждением исключительных </w:t>
      </w:r>
      <w:r w:rsidRPr="003F7893">
        <w:rPr>
          <w:rFonts w:ascii="Arial" w:eastAsia="Times New Roman" w:hAnsi="Arial" w:cs="Arial"/>
          <w:b/>
          <w:bCs/>
          <w:color w:val="333333"/>
          <w:sz w:val="23"/>
          <w:szCs w:val="23"/>
          <w:bdr w:val="none" w:sz="0" w:space="0" w:color="auto" w:frame="1"/>
          <w:lang w:eastAsia="ru-RU"/>
        </w:rPr>
        <w:t>прав </w:t>
      </w:r>
      <w:r w:rsidRPr="003F7893">
        <w:rPr>
          <w:rFonts w:eastAsia="Times New Roman" w:cs="Times New Roman"/>
          <w:lang w:eastAsia="ru-RU"/>
        </w:rPr>
        <w:t>на произведения дизайна от ДД.ММ.ГГГГ В связи с заинтересованностью истца, Договор продолжил свое действие, истец самостоятельно приступила к созданию произведений дизайна. Ею были созданы произведения дизайна, которые она передала ООО «ЭКСПОРТ» ДД.ММ.ГГГГ на основании Акта приема-передачи к Договору </w:t>
      </w:r>
      <w:r w:rsidRPr="003F7893">
        <w:rPr>
          <w:rFonts w:ascii="Arial" w:eastAsia="Times New Roman" w:hAnsi="Arial" w:cs="Arial"/>
          <w:b/>
          <w:bCs/>
          <w:color w:val="333333"/>
          <w:sz w:val="23"/>
          <w:szCs w:val="23"/>
          <w:bdr w:val="none" w:sz="0" w:space="0" w:color="auto" w:frame="1"/>
          <w:lang w:eastAsia="ru-RU"/>
        </w:rPr>
        <w:t>авторского </w:t>
      </w:r>
      <w:r w:rsidRPr="003F7893">
        <w:rPr>
          <w:rFonts w:eastAsia="Times New Roman" w:cs="Times New Roman"/>
          <w:lang w:eastAsia="ru-RU"/>
        </w:rPr>
        <w:t>заказа с последующим отчуждением исключительных </w:t>
      </w:r>
      <w:r w:rsidRPr="003F7893">
        <w:rPr>
          <w:rFonts w:ascii="Arial" w:eastAsia="Times New Roman" w:hAnsi="Arial" w:cs="Arial"/>
          <w:b/>
          <w:bCs/>
          <w:color w:val="333333"/>
          <w:sz w:val="23"/>
          <w:szCs w:val="23"/>
          <w:bdr w:val="none" w:sz="0" w:space="0" w:color="auto" w:frame="1"/>
          <w:lang w:eastAsia="ru-RU"/>
        </w:rPr>
        <w:t>прав </w:t>
      </w:r>
      <w:r w:rsidRPr="003F7893">
        <w:rPr>
          <w:rFonts w:eastAsia="Times New Roman" w:cs="Times New Roman"/>
          <w:lang w:eastAsia="ru-RU"/>
        </w:rPr>
        <w:t xml:space="preserve">на произведения дизайна от ДД.ММ.ГГГГ В последующем между ООО «ЭКСПОРТ» и </w:t>
      </w:r>
      <w:r>
        <w:rPr>
          <w:rFonts w:eastAsia="Times New Roman" w:cs="Times New Roman"/>
          <w:lang w:eastAsia="ru-RU"/>
        </w:rPr>
        <w:t>ФИО</w:t>
      </w:r>
      <w:r w:rsidRPr="003F7893">
        <w:rPr>
          <w:rFonts w:eastAsia="Times New Roman" w:cs="Times New Roman"/>
          <w:lang w:eastAsia="ru-RU"/>
        </w:rPr>
        <w:t xml:space="preserve"> заключен договор об отчуждении исключительных </w:t>
      </w:r>
      <w:r w:rsidRPr="003F7893">
        <w:rPr>
          <w:rFonts w:ascii="Arial" w:eastAsia="Times New Roman" w:hAnsi="Arial" w:cs="Arial"/>
          <w:b/>
          <w:bCs/>
          <w:color w:val="333333"/>
          <w:sz w:val="23"/>
          <w:szCs w:val="23"/>
          <w:bdr w:val="none" w:sz="0" w:space="0" w:color="auto" w:frame="1"/>
          <w:lang w:eastAsia="ru-RU"/>
        </w:rPr>
        <w:t>прав </w:t>
      </w:r>
      <w:r w:rsidRPr="003F7893">
        <w:rPr>
          <w:rFonts w:eastAsia="Times New Roman" w:cs="Times New Roman"/>
          <w:lang w:eastAsia="ru-RU"/>
        </w:rPr>
        <w:t>на произведения дизайна от ДД.ММ.ГГГГ Правообладателем исключительных </w:t>
      </w:r>
      <w:r w:rsidRPr="003F7893">
        <w:rPr>
          <w:rFonts w:ascii="Arial" w:eastAsia="Times New Roman" w:hAnsi="Arial" w:cs="Arial"/>
          <w:b/>
          <w:bCs/>
          <w:color w:val="333333"/>
          <w:sz w:val="23"/>
          <w:szCs w:val="23"/>
          <w:bdr w:val="none" w:sz="0" w:space="0" w:color="auto" w:frame="1"/>
          <w:lang w:eastAsia="ru-RU"/>
        </w:rPr>
        <w:t>прав </w:t>
      </w:r>
      <w:r w:rsidRPr="003F7893">
        <w:rPr>
          <w:rFonts w:eastAsia="Times New Roman" w:cs="Times New Roman"/>
          <w:lang w:eastAsia="ru-RU"/>
        </w:rPr>
        <w:t xml:space="preserve">на произведения дизайна являлся </w:t>
      </w:r>
      <w:r>
        <w:rPr>
          <w:rFonts w:eastAsia="Times New Roman" w:cs="Times New Roman"/>
          <w:lang w:eastAsia="ru-RU"/>
        </w:rPr>
        <w:t>ФИО</w:t>
      </w:r>
      <w:r w:rsidRPr="003F7893">
        <w:rPr>
          <w:rFonts w:eastAsia="Times New Roman" w:cs="Times New Roman"/>
          <w:lang w:eastAsia="ru-RU"/>
        </w:rPr>
        <w:t xml:space="preserve">. В 2014 году между </w:t>
      </w:r>
      <w:r>
        <w:rPr>
          <w:rFonts w:eastAsia="Times New Roman" w:cs="Times New Roman"/>
          <w:lang w:eastAsia="ru-RU"/>
        </w:rPr>
        <w:t>ФИО</w:t>
      </w:r>
      <w:r w:rsidRPr="003F7893">
        <w:rPr>
          <w:rFonts w:eastAsia="Times New Roman" w:cs="Times New Roman"/>
          <w:lang w:eastAsia="ru-RU"/>
        </w:rPr>
        <w:t xml:space="preserve"> и Компанией «ТРЕЙДИНГ ЛТД» заключен договор об отчуждении </w:t>
      </w:r>
      <w:r w:rsidRPr="003F7893">
        <w:rPr>
          <w:rFonts w:eastAsia="Times New Roman" w:cs="Times New Roman"/>
          <w:lang w:eastAsia="ru-RU"/>
        </w:rPr>
        <w:lastRenderedPageBreak/>
        <w:t>исключительных </w:t>
      </w:r>
      <w:r w:rsidRPr="003F7893">
        <w:rPr>
          <w:rFonts w:ascii="Arial" w:eastAsia="Times New Roman" w:hAnsi="Arial" w:cs="Arial"/>
          <w:b/>
          <w:bCs/>
          <w:color w:val="333333"/>
          <w:sz w:val="23"/>
          <w:szCs w:val="23"/>
          <w:bdr w:val="none" w:sz="0" w:space="0" w:color="auto" w:frame="1"/>
          <w:lang w:eastAsia="ru-RU"/>
        </w:rPr>
        <w:t>прав </w:t>
      </w:r>
      <w:r w:rsidRPr="003F7893">
        <w:rPr>
          <w:rFonts w:eastAsia="Times New Roman" w:cs="Times New Roman"/>
          <w:lang w:eastAsia="ru-RU"/>
        </w:rPr>
        <w:t>на произведения дизайна от ДД.ММ.ГГГГ, таким образом в настоящее время Компания «ТРЕЙДИНГ ЛТД» является правообладателем исключительных </w:t>
      </w:r>
      <w:r w:rsidRPr="003F7893">
        <w:rPr>
          <w:rFonts w:ascii="Arial" w:eastAsia="Times New Roman" w:hAnsi="Arial" w:cs="Arial"/>
          <w:b/>
          <w:bCs/>
          <w:color w:val="333333"/>
          <w:sz w:val="23"/>
          <w:szCs w:val="23"/>
          <w:bdr w:val="none" w:sz="0" w:space="0" w:color="auto" w:frame="1"/>
          <w:lang w:eastAsia="ru-RU"/>
        </w:rPr>
        <w:t>прав </w:t>
      </w:r>
      <w:r w:rsidRPr="003F7893">
        <w:rPr>
          <w:rFonts w:eastAsia="Times New Roman" w:cs="Times New Roman"/>
          <w:lang w:eastAsia="ru-RU"/>
        </w:rPr>
        <w:t xml:space="preserve">на вышеуказанные произведения дизайна. В свою очередь, Компания «ТРЕЙДИНГ ЛТД» предоставила третьим лицам (сети мини - </w:t>
      </w:r>
      <w:proofErr w:type="spellStart"/>
      <w:r w:rsidRPr="003F7893">
        <w:rPr>
          <w:rFonts w:eastAsia="Times New Roman" w:cs="Times New Roman"/>
          <w:lang w:eastAsia="ru-RU"/>
        </w:rPr>
        <w:t>маркетов</w:t>
      </w:r>
      <w:proofErr w:type="spellEnd"/>
      <w:r w:rsidRPr="003F7893">
        <w:rPr>
          <w:rFonts w:eastAsia="Times New Roman" w:cs="Times New Roman"/>
          <w:lang w:eastAsia="ru-RU"/>
        </w:rPr>
        <w:t xml:space="preserve"> «Раз Два») </w:t>
      </w:r>
      <w:r w:rsidRPr="003F7893">
        <w:rPr>
          <w:rFonts w:ascii="Arial" w:eastAsia="Times New Roman" w:hAnsi="Arial" w:cs="Arial"/>
          <w:b/>
          <w:bCs/>
          <w:color w:val="333333"/>
          <w:sz w:val="23"/>
          <w:szCs w:val="23"/>
          <w:bdr w:val="none" w:sz="0" w:space="0" w:color="auto" w:frame="1"/>
          <w:lang w:eastAsia="ru-RU"/>
        </w:rPr>
        <w:t>право </w:t>
      </w:r>
      <w:r w:rsidRPr="003F7893">
        <w:rPr>
          <w:rFonts w:eastAsia="Times New Roman" w:cs="Times New Roman"/>
          <w:lang w:eastAsia="ru-RU"/>
        </w:rPr>
        <w:t>использования объектов </w:t>
      </w:r>
      <w:r w:rsidRPr="003F7893">
        <w:rPr>
          <w:rFonts w:ascii="Arial" w:eastAsia="Times New Roman" w:hAnsi="Arial" w:cs="Arial"/>
          <w:b/>
          <w:bCs/>
          <w:color w:val="333333"/>
          <w:sz w:val="23"/>
          <w:szCs w:val="23"/>
          <w:bdr w:val="none" w:sz="0" w:space="0" w:color="auto" w:frame="1"/>
          <w:lang w:eastAsia="ru-RU"/>
        </w:rPr>
        <w:t>авторских прав </w:t>
      </w:r>
      <w:r w:rsidRPr="003F7893">
        <w:rPr>
          <w:rFonts w:eastAsia="Times New Roman" w:cs="Times New Roman"/>
          <w:lang w:eastAsia="ru-RU"/>
        </w:rPr>
        <w:t xml:space="preserve">произведений дизайна. ДД.ММ.ГГГГ от имени </w:t>
      </w:r>
      <w:r>
        <w:rPr>
          <w:rFonts w:eastAsia="Times New Roman" w:cs="Times New Roman"/>
          <w:lang w:eastAsia="ru-RU"/>
        </w:rPr>
        <w:t>ФИО</w:t>
      </w:r>
      <w:r w:rsidRPr="003F7893">
        <w:rPr>
          <w:rFonts w:eastAsia="Times New Roman" w:cs="Times New Roman"/>
          <w:lang w:eastAsia="ru-RU"/>
        </w:rPr>
        <w:t xml:space="preserve"> К.А. в адрес ООО «Розница» (лица, использующего объекты </w:t>
      </w:r>
      <w:r w:rsidRPr="003F7893">
        <w:rPr>
          <w:rFonts w:ascii="Arial" w:eastAsia="Times New Roman" w:hAnsi="Arial" w:cs="Arial"/>
          <w:b/>
          <w:bCs/>
          <w:color w:val="333333"/>
          <w:sz w:val="23"/>
          <w:szCs w:val="23"/>
          <w:bdr w:val="none" w:sz="0" w:space="0" w:color="auto" w:frame="1"/>
          <w:lang w:eastAsia="ru-RU"/>
        </w:rPr>
        <w:t>авторских прав </w:t>
      </w:r>
      <w:r w:rsidRPr="003F7893">
        <w:rPr>
          <w:rFonts w:eastAsia="Times New Roman" w:cs="Times New Roman"/>
          <w:lang w:eastAsia="ru-RU"/>
        </w:rPr>
        <w:t>(произведения дизайна) поступила претензия с требованием о заключении договора об использовании произведений дизайна в связи с тем, что </w:t>
      </w:r>
      <w:r w:rsidRPr="003F7893">
        <w:rPr>
          <w:rFonts w:ascii="Arial" w:eastAsia="Times New Roman" w:hAnsi="Arial" w:cs="Arial"/>
          <w:b/>
          <w:bCs/>
          <w:color w:val="333333"/>
          <w:sz w:val="23"/>
          <w:szCs w:val="23"/>
          <w:bdr w:val="none" w:sz="0" w:space="0" w:color="auto" w:frame="1"/>
          <w:lang w:eastAsia="ru-RU"/>
        </w:rPr>
        <w:t>автором </w:t>
      </w:r>
      <w:r w:rsidRPr="003F7893">
        <w:rPr>
          <w:rFonts w:eastAsia="Times New Roman" w:cs="Times New Roman"/>
          <w:lang w:eastAsia="ru-RU"/>
        </w:rPr>
        <w:t xml:space="preserve">указанных объектов является именно </w:t>
      </w:r>
      <w:r>
        <w:rPr>
          <w:rFonts w:eastAsia="Times New Roman" w:cs="Times New Roman"/>
          <w:lang w:eastAsia="ru-RU"/>
        </w:rPr>
        <w:t>ФИО</w:t>
      </w:r>
      <w:r w:rsidRPr="003F7893">
        <w:rPr>
          <w:rFonts w:eastAsia="Times New Roman" w:cs="Times New Roman"/>
          <w:lang w:eastAsia="ru-RU"/>
        </w:rPr>
        <w:t xml:space="preserve"> К.А. Он сослался на то, что в настоящее время им ведется работа по созданию серии логотипов для розничной торговой сети, в которой будут использоваться произведения дизайна «Раз Два». Кроме того, ответчиком были предоставлены доказательства того, что в настоящее время он использует произведения «Раз Два» в целях рекламы оказываемых им дизайнерских услуг. Указанная реклама размещена ответчиком в средствах массовой информации и сети Интернет. Таким образом, </w:t>
      </w:r>
      <w:r>
        <w:rPr>
          <w:rFonts w:eastAsia="Times New Roman" w:cs="Times New Roman"/>
          <w:lang w:eastAsia="ru-RU"/>
        </w:rPr>
        <w:t>ФИО</w:t>
      </w:r>
      <w:r w:rsidRPr="003F7893">
        <w:rPr>
          <w:rFonts w:eastAsia="Times New Roman" w:cs="Times New Roman"/>
          <w:lang w:eastAsia="ru-RU"/>
        </w:rPr>
        <w:t xml:space="preserve"> К.А. оспариваются принадлежащие истцу личные неимущественные </w:t>
      </w:r>
      <w:r w:rsidRPr="003F7893">
        <w:rPr>
          <w:rFonts w:ascii="Arial" w:eastAsia="Times New Roman" w:hAnsi="Arial" w:cs="Arial"/>
          <w:b/>
          <w:bCs/>
          <w:color w:val="333333"/>
          <w:sz w:val="23"/>
          <w:szCs w:val="23"/>
          <w:bdr w:val="none" w:sz="0" w:space="0" w:color="auto" w:frame="1"/>
          <w:lang w:eastAsia="ru-RU"/>
        </w:rPr>
        <w:t>авторские права </w:t>
      </w:r>
      <w:r w:rsidRPr="003F7893">
        <w:rPr>
          <w:rFonts w:eastAsia="Times New Roman" w:cs="Times New Roman"/>
          <w:lang w:eastAsia="ru-RU"/>
        </w:rPr>
        <w:t>на произведения дизайна. Представитель истца просила удовлетворить исковые требования в полном объеме.</w:t>
      </w:r>
      <w:r w:rsidRPr="003F7893">
        <w:rPr>
          <w:rFonts w:eastAsia="Times New Roman" w:cs="Times New Roman"/>
          <w:lang w:eastAsia="ru-RU"/>
        </w:rPr>
        <w:br/>
      </w:r>
      <w:r w:rsidRPr="003F7893">
        <w:rPr>
          <w:rFonts w:eastAsia="Times New Roman" w:cs="Times New Roman"/>
          <w:lang w:eastAsia="ru-RU"/>
        </w:rPr>
        <w:br/>
        <w:t xml:space="preserve">Ответчик </w:t>
      </w:r>
      <w:r>
        <w:rPr>
          <w:rFonts w:eastAsia="Times New Roman" w:cs="Times New Roman"/>
          <w:lang w:eastAsia="ru-RU"/>
        </w:rPr>
        <w:t>ФИО</w:t>
      </w:r>
      <w:r w:rsidRPr="003F7893">
        <w:rPr>
          <w:rFonts w:eastAsia="Times New Roman" w:cs="Times New Roman"/>
          <w:lang w:eastAsia="ru-RU"/>
        </w:rPr>
        <w:t xml:space="preserve"> К.А. в судебном заседании обратился к суду с заявлением о признании исковых требований истца в полном объеме. Ответчику разъяснены последствия принятия судом его признания иска, предусмотренные ст. </w:t>
      </w:r>
      <w:hyperlink r:id="rId5" w:tgtFrame="_blank" w:tooltip="ГПК РФ &gt;  Раздел II. Производство в суде первой инстанции &gt; Подраздел II. Исковое производство &gt; Глава 15. Судебное разбирательство &gt; Статья 173. Отказ истца от иска, признание иска ответчиком и мировое соглашение сторон" w:history="1">
        <w:r w:rsidRPr="003F7893">
          <w:rPr>
            <w:rFonts w:ascii="Arial" w:eastAsia="Times New Roman" w:hAnsi="Arial" w:cs="Arial"/>
            <w:color w:val="8859A8"/>
            <w:sz w:val="23"/>
            <w:szCs w:val="23"/>
            <w:u w:val="single"/>
            <w:bdr w:val="none" w:sz="0" w:space="0" w:color="auto" w:frame="1"/>
            <w:lang w:eastAsia="ru-RU"/>
          </w:rPr>
          <w:t>173</w:t>
        </w:r>
      </w:hyperlink>
      <w:r w:rsidRPr="003F7893">
        <w:rPr>
          <w:rFonts w:eastAsia="Times New Roman" w:cs="Times New Roman"/>
          <w:lang w:eastAsia="ru-RU"/>
        </w:rPr>
        <w:t>, </w:t>
      </w:r>
      <w:hyperlink r:id="rId6"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3F7893">
          <w:rPr>
            <w:rFonts w:ascii="Arial" w:eastAsia="Times New Roman" w:hAnsi="Arial" w:cs="Arial"/>
            <w:color w:val="8859A8"/>
            <w:sz w:val="23"/>
            <w:szCs w:val="23"/>
            <w:u w:val="single"/>
            <w:bdr w:val="none" w:sz="0" w:space="0" w:color="auto" w:frame="1"/>
            <w:lang w:eastAsia="ru-RU"/>
          </w:rPr>
          <w:t>198 ГПК РФ</w:t>
        </w:r>
      </w:hyperlink>
      <w:r w:rsidRPr="003F7893">
        <w:rPr>
          <w:rFonts w:eastAsia="Times New Roman" w:cs="Times New Roman"/>
          <w:lang w:eastAsia="ru-RU"/>
        </w:rPr>
        <w:t xml:space="preserve">. Дополнительно пояснил суду, что ДД.ММ.ГГГГ между </w:t>
      </w:r>
      <w:r>
        <w:rPr>
          <w:rFonts w:eastAsia="Times New Roman" w:cs="Times New Roman"/>
          <w:lang w:eastAsia="ru-RU"/>
        </w:rPr>
        <w:t>ФИО</w:t>
      </w:r>
      <w:r w:rsidRPr="003F7893">
        <w:rPr>
          <w:rFonts w:eastAsia="Times New Roman" w:cs="Times New Roman"/>
          <w:lang w:eastAsia="ru-RU"/>
        </w:rPr>
        <w:t xml:space="preserve"> Ю.Е., им и ООО «ЭКПОРТ» был заключен Договор </w:t>
      </w:r>
      <w:r w:rsidRPr="003F7893">
        <w:rPr>
          <w:rFonts w:ascii="Arial" w:eastAsia="Times New Roman" w:hAnsi="Arial" w:cs="Arial"/>
          <w:b/>
          <w:bCs/>
          <w:color w:val="333333"/>
          <w:sz w:val="23"/>
          <w:szCs w:val="23"/>
          <w:bdr w:val="none" w:sz="0" w:space="0" w:color="auto" w:frame="1"/>
          <w:lang w:eastAsia="ru-RU"/>
        </w:rPr>
        <w:t>авторского </w:t>
      </w:r>
      <w:r w:rsidRPr="003F7893">
        <w:rPr>
          <w:rFonts w:eastAsia="Times New Roman" w:cs="Times New Roman"/>
          <w:lang w:eastAsia="ru-RU"/>
        </w:rPr>
        <w:t>заказа с последующим отчуждением исключительных </w:t>
      </w:r>
      <w:r w:rsidRPr="003F7893">
        <w:rPr>
          <w:rFonts w:ascii="Arial" w:eastAsia="Times New Roman" w:hAnsi="Arial" w:cs="Arial"/>
          <w:b/>
          <w:bCs/>
          <w:color w:val="333333"/>
          <w:sz w:val="23"/>
          <w:szCs w:val="23"/>
          <w:bdr w:val="none" w:sz="0" w:space="0" w:color="auto" w:frame="1"/>
          <w:lang w:eastAsia="ru-RU"/>
        </w:rPr>
        <w:t>прав </w:t>
      </w:r>
      <w:r w:rsidRPr="003F7893">
        <w:rPr>
          <w:rFonts w:eastAsia="Times New Roman" w:cs="Times New Roman"/>
          <w:lang w:eastAsia="ru-RU"/>
        </w:rPr>
        <w:t>на объекты </w:t>
      </w:r>
      <w:r w:rsidRPr="003F7893">
        <w:rPr>
          <w:rFonts w:ascii="Arial" w:eastAsia="Times New Roman" w:hAnsi="Arial" w:cs="Arial"/>
          <w:b/>
          <w:bCs/>
          <w:color w:val="333333"/>
          <w:sz w:val="23"/>
          <w:szCs w:val="23"/>
          <w:bdr w:val="none" w:sz="0" w:space="0" w:color="auto" w:frame="1"/>
          <w:lang w:eastAsia="ru-RU"/>
        </w:rPr>
        <w:t>авторских прав </w:t>
      </w:r>
      <w:r w:rsidRPr="003F7893">
        <w:rPr>
          <w:rFonts w:eastAsia="Times New Roman" w:cs="Times New Roman"/>
          <w:lang w:eastAsia="ru-RU"/>
        </w:rPr>
        <w:t xml:space="preserve">- произведений дизайна. Соавторам было передано Техническое задание к указанному Договору, согласно которому соавторами должны быть созданы произведения дизайна, которые будут использоваться компанией (компаниями), оказывающей услуги по реализации непродовольственных товаров и пищевых продуктов. Однако, в процессе выполнения работы между истцом и ответчиком возникли разногласия относительно концепции произведений дизайна, в связи с чем он отказался от выполнения проекта и ДД.ММ.ГГГГ направил в адрес ООО «ЭКСПОРТ» уведомление об отказе от исполнения Договора, просил считать договор расторгнутым. Все, что создала </w:t>
      </w:r>
      <w:r>
        <w:rPr>
          <w:rFonts w:eastAsia="Times New Roman" w:cs="Times New Roman"/>
          <w:lang w:eastAsia="ru-RU"/>
        </w:rPr>
        <w:t>ФИО</w:t>
      </w:r>
      <w:r w:rsidRPr="003F7893">
        <w:rPr>
          <w:rFonts w:eastAsia="Times New Roman" w:cs="Times New Roman"/>
          <w:lang w:eastAsia="ru-RU"/>
        </w:rPr>
        <w:t xml:space="preserve"> Ю.Е., это были его мысли, которые она воплотила в произведение дизайна. Каких – либо документов и </w:t>
      </w:r>
      <w:proofErr w:type="spellStart"/>
      <w:r w:rsidRPr="003F7893">
        <w:rPr>
          <w:rFonts w:eastAsia="Times New Roman" w:cs="Times New Roman"/>
          <w:lang w:eastAsia="ru-RU"/>
        </w:rPr>
        <w:t>нарисовок</w:t>
      </w:r>
      <w:proofErr w:type="spellEnd"/>
      <w:r w:rsidRPr="003F7893">
        <w:rPr>
          <w:rFonts w:eastAsia="Times New Roman" w:cs="Times New Roman"/>
          <w:lang w:eastAsia="ru-RU"/>
        </w:rPr>
        <w:t xml:space="preserve">, созданных именно им, у него нет, т.к. уже через неделю он отказался от договора. От третьих лиц ему нужны деньги за то, что он неделю думал над логотипом. Однако он понимает, что от исполнения договора он отказался сам, и каких – либо доказательств того, что произведение дизайна создано именно им, а не </w:t>
      </w:r>
      <w:r>
        <w:rPr>
          <w:rFonts w:eastAsia="Times New Roman" w:cs="Times New Roman"/>
          <w:lang w:eastAsia="ru-RU"/>
        </w:rPr>
        <w:t>ФИО</w:t>
      </w:r>
      <w:r w:rsidRPr="003F7893">
        <w:rPr>
          <w:rFonts w:eastAsia="Times New Roman" w:cs="Times New Roman"/>
          <w:lang w:eastAsia="ru-RU"/>
        </w:rPr>
        <w:t xml:space="preserve"> Ю.Е., у него нет, поэтому исковые требования признает. </w:t>
      </w:r>
    </w:p>
    <w:p w:rsidR="003F7893" w:rsidRPr="003F7893" w:rsidRDefault="003F7893" w:rsidP="003F7893">
      <w:pPr>
        <w:spacing w:line="293" w:lineRule="atLeast"/>
        <w:rPr>
          <w:rFonts w:ascii="Arial" w:eastAsia="Times New Roman" w:hAnsi="Arial" w:cs="Arial"/>
          <w:sz w:val="23"/>
          <w:szCs w:val="23"/>
          <w:lang w:eastAsia="ru-RU"/>
        </w:rPr>
      </w:pP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Представитель третьего лица ООО «ЭКСПОРТ» в судебное заседание не явился, был извещен надлежащим образом о дне, времени и месте судебного заседания, просил дело рассмотреть в отсутствие представителя.</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Изучив материалы дела и представленные доказательства, выслушав стороны, суд приходит к следующему:</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в соответствии с ч. 1 ст. </w:t>
      </w:r>
      <w:hyperlink r:id="rId7" w:anchor="aTDzDCBENCxn" w:tgtFrame="_blank" w:tooltip="Конституция &gt;  Раздел I &gt; Глава 2. Права и свободы человека и гражданина &gt; Статья 44" w:history="1">
        <w:r w:rsidRPr="003F7893">
          <w:rPr>
            <w:rFonts w:ascii="Arial" w:eastAsia="Times New Roman" w:hAnsi="Arial" w:cs="Arial"/>
            <w:color w:val="8859A8"/>
            <w:sz w:val="23"/>
            <w:szCs w:val="23"/>
            <w:u w:val="single"/>
            <w:bdr w:val="none" w:sz="0" w:space="0" w:color="auto" w:frame="1"/>
            <w:lang w:eastAsia="ru-RU"/>
          </w:rPr>
          <w:t>44 Конституции</w:t>
        </w:r>
      </w:hyperlink>
      <w:r w:rsidRPr="003F7893">
        <w:rPr>
          <w:rFonts w:ascii="Arial" w:eastAsia="Times New Roman" w:hAnsi="Arial" w:cs="Arial"/>
          <w:sz w:val="23"/>
          <w:szCs w:val="23"/>
          <w:lang w:eastAsia="ru-RU"/>
        </w:rPr>
        <w:t> Российской Федерации каждому гарантируется свобода литературного, художественного, научного, технического и других видов творчества. Интеллектуальная собственность охраняется законом.</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lastRenderedPageBreak/>
        <w:t xml:space="preserve">В соответствии с </w:t>
      </w:r>
      <w:proofErr w:type="spellStart"/>
      <w:r w:rsidRPr="003F7893">
        <w:rPr>
          <w:rFonts w:ascii="Arial" w:eastAsia="Times New Roman" w:hAnsi="Arial" w:cs="Arial"/>
          <w:sz w:val="23"/>
          <w:szCs w:val="23"/>
          <w:lang w:eastAsia="ru-RU"/>
        </w:rPr>
        <w:t>пп</w:t>
      </w:r>
      <w:proofErr w:type="spellEnd"/>
      <w:r w:rsidRPr="003F7893">
        <w:rPr>
          <w:rFonts w:ascii="Arial" w:eastAsia="Times New Roman" w:hAnsi="Arial" w:cs="Arial"/>
          <w:sz w:val="23"/>
          <w:szCs w:val="23"/>
          <w:lang w:eastAsia="ru-RU"/>
        </w:rPr>
        <w:t>. 1 п. 1 ст. </w:t>
      </w:r>
      <w:hyperlink r:id="rId8" w:tgtFrame="_blank" w:tooltip="ГК РФ &gt;  Раздел VII. Права на результаты интеллектуальной деятельности и средства индивидуализации &gt; Глава 69. Общие положения &gt; Статья 1225. Охраняемые результаты интеллектуальной деятельности и средства индивидуализации" w:history="1">
        <w:r w:rsidRPr="003F7893">
          <w:rPr>
            <w:rFonts w:ascii="Arial" w:eastAsia="Times New Roman" w:hAnsi="Arial" w:cs="Arial"/>
            <w:color w:val="8859A8"/>
            <w:sz w:val="23"/>
            <w:szCs w:val="23"/>
            <w:u w:val="single"/>
            <w:bdr w:val="none" w:sz="0" w:space="0" w:color="auto" w:frame="1"/>
            <w:lang w:eastAsia="ru-RU"/>
          </w:rPr>
          <w:t>1225 ГК РФ</w:t>
        </w:r>
      </w:hyperlink>
      <w:r w:rsidRPr="003F7893">
        <w:rPr>
          <w:rFonts w:ascii="Arial" w:eastAsia="Times New Roman" w:hAnsi="Arial" w:cs="Arial"/>
          <w:sz w:val="23"/>
          <w:szCs w:val="23"/>
          <w:lang w:eastAsia="ru-RU"/>
        </w:rPr>
        <w:t> результатам интеллектуальной деятельности предоставляется правовая охрана. Интеллектуальная собственность охраняется законом.</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Согласно ст. </w:t>
      </w:r>
      <w:hyperlink r:id="rId9" w:tgtFrame="_blank" w:tooltip="ГК РФ &gt;  Раздел VII. Права на результаты интеллектуальной деятельности и средства индивидуализации &gt; Глава 69. Общие положения &gt; Статья 1226. Интеллектуальные права" w:history="1">
        <w:r w:rsidRPr="003F7893">
          <w:rPr>
            <w:rFonts w:ascii="Arial" w:eastAsia="Times New Roman" w:hAnsi="Arial" w:cs="Arial"/>
            <w:color w:val="8859A8"/>
            <w:sz w:val="23"/>
            <w:szCs w:val="23"/>
            <w:u w:val="single"/>
            <w:bdr w:val="none" w:sz="0" w:space="0" w:color="auto" w:frame="1"/>
            <w:lang w:eastAsia="ru-RU"/>
          </w:rPr>
          <w:t>1226 ГК РФ</w:t>
        </w:r>
      </w:hyperlink>
      <w:r w:rsidRPr="003F7893">
        <w:rPr>
          <w:rFonts w:ascii="Arial" w:eastAsia="Times New Roman" w:hAnsi="Arial" w:cs="Arial"/>
          <w:sz w:val="23"/>
          <w:szCs w:val="23"/>
          <w:lang w:eastAsia="ru-RU"/>
        </w:rPr>
        <w:t> 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w:t>
      </w:r>
      <w:r w:rsidRPr="003F7893">
        <w:rPr>
          <w:rFonts w:ascii="Arial" w:eastAsia="Times New Roman" w:hAnsi="Arial" w:cs="Arial"/>
          <w:b/>
          <w:bCs/>
          <w:color w:val="333333"/>
          <w:sz w:val="23"/>
          <w:szCs w:val="23"/>
          <w:bdr w:val="none" w:sz="0" w:space="0" w:color="auto" w:frame="1"/>
          <w:lang w:eastAsia="ru-RU"/>
        </w:rPr>
        <w:t>права </w:t>
      </w:r>
      <w:r w:rsidRPr="003F7893">
        <w:rPr>
          <w:rFonts w:ascii="Arial" w:eastAsia="Times New Roman" w:hAnsi="Arial" w:cs="Arial"/>
          <w:sz w:val="23"/>
          <w:szCs w:val="23"/>
          <w:lang w:eastAsia="ru-RU"/>
        </w:rPr>
        <w:t>, которые включают исключительное </w:t>
      </w:r>
      <w:r w:rsidRPr="003F7893">
        <w:rPr>
          <w:rFonts w:ascii="Arial" w:eastAsia="Times New Roman" w:hAnsi="Arial" w:cs="Arial"/>
          <w:b/>
          <w:bCs/>
          <w:color w:val="333333"/>
          <w:sz w:val="23"/>
          <w:szCs w:val="23"/>
          <w:bdr w:val="none" w:sz="0" w:space="0" w:color="auto" w:frame="1"/>
          <w:lang w:eastAsia="ru-RU"/>
        </w:rPr>
        <w:t>право </w:t>
      </w:r>
      <w:r w:rsidRPr="003F7893">
        <w:rPr>
          <w:rFonts w:ascii="Arial" w:eastAsia="Times New Roman" w:hAnsi="Arial" w:cs="Arial"/>
          <w:sz w:val="23"/>
          <w:szCs w:val="23"/>
          <w:lang w:eastAsia="ru-RU"/>
        </w:rPr>
        <w:t>, являющееся имущественным </w:t>
      </w:r>
      <w:r w:rsidRPr="003F7893">
        <w:rPr>
          <w:rFonts w:ascii="Arial" w:eastAsia="Times New Roman" w:hAnsi="Arial" w:cs="Arial"/>
          <w:b/>
          <w:bCs/>
          <w:color w:val="333333"/>
          <w:sz w:val="23"/>
          <w:szCs w:val="23"/>
          <w:bdr w:val="none" w:sz="0" w:space="0" w:color="auto" w:frame="1"/>
          <w:lang w:eastAsia="ru-RU"/>
        </w:rPr>
        <w:t>правом </w:t>
      </w:r>
      <w:r w:rsidRPr="003F7893">
        <w:rPr>
          <w:rFonts w:ascii="Arial" w:eastAsia="Times New Roman" w:hAnsi="Arial" w:cs="Arial"/>
          <w:sz w:val="23"/>
          <w:szCs w:val="23"/>
          <w:lang w:eastAsia="ru-RU"/>
        </w:rPr>
        <w:t>, а в случаях, предусмотренных настоящим Кодексом, также личные неимущественные </w:t>
      </w:r>
      <w:r w:rsidRPr="003F7893">
        <w:rPr>
          <w:rFonts w:ascii="Arial" w:eastAsia="Times New Roman" w:hAnsi="Arial" w:cs="Arial"/>
          <w:b/>
          <w:bCs/>
          <w:color w:val="333333"/>
          <w:sz w:val="23"/>
          <w:szCs w:val="23"/>
          <w:bdr w:val="none" w:sz="0" w:space="0" w:color="auto" w:frame="1"/>
          <w:lang w:eastAsia="ru-RU"/>
        </w:rPr>
        <w:t>права </w:t>
      </w:r>
      <w:r w:rsidRPr="003F7893">
        <w:rPr>
          <w:rFonts w:ascii="Arial" w:eastAsia="Times New Roman" w:hAnsi="Arial" w:cs="Arial"/>
          <w:sz w:val="23"/>
          <w:szCs w:val="23"/>
          <w:lang w:eastAsia="ru-RU"/>
        </w:rPr>
        <w:t>и иные </w:t>
      </w:r>
      <w:r w:rsidRPr="003F7893">
        <w:rPr>
          <w:rFonts w:ascii="Arial" w:eastAsia="Times New Roman" w:hAnsi="Arial" w:cs="Arial"/>
          <w:b/>
          <w:bCs/>
          <w:color w:val="333333"/>
          <w:sz w:val="23"/>
          <w:szCs w:val="23"/>
          <w:bdr w:val="none" w:sz="0" w:space="0" w:color="auto" w:frame="1"/>
          <w:lang w:eastAsia="ru-RU"/>
        </w:rPr>
        <w:t>права </w:t>
      </w:r>
      <w:r w:rsidRPr="003F7893">
        <w:rPr>
          <w:rFonts w:ascii="Arial" w:eastAsia="Times New Roman" w:hAnsi="Arial" w:cs="Arial"/>
          <w:sz w:val="23"/>
          <w:szCs w:val="23"/>
          <w:lang w:eastAsia="ru-RU"/>
        </w:rPr>
        <w:t>(</w:t>
      </w:r>
      <w:r w:rsidRPr="003F7893">
        <w:rPr>
          <w:rFonts w:ascii="Arial" w:eastAsia="Times New Roman" w:hAnsi="Arial" w:cs="Arial"/>
          <w:b/>
          <w:bCs/>
          <w:color w:val="333333"/>
          <w:sz w:val="23"/>
          <w:szCs w:val="23"/>
          <w:bdr w:val="none" w:sz="0" w:space="0" w:color="auto" w:frame="1"/>
          <w:lang w:eastAsia="ru-RU"/>
        </w:rPr>
        <w:t> право </w:t>
      </w:r>
      <w:r w:rsidRPr="003F7893">
        <w:rPr>
          <w:rFonts w:ascii="Arial" w:eastAsia="Times New Roman" w:hAnsi="Arial" w:cs="Arial"/>
          <w:sz w:val="23"/>
          <w:szCs w:val="23"/>
          <w:lang w:eastAsia="ru-RU"/>
        </w:rPr>
        <w:t>следования, </w:t>
      </w:r>
      <w:r w:rsidRPr="003F7893">
        <w:rPr>
          <w:rFonts w:ascii="Arial" w:eastAsia="Times New Roman" w:hAnsi="Arial" w:cs="Arial"/>
          <w:b/>
          <w:bCs/>
          <w:color w:val="333333"/>
          <w:sz w:val="23"/>
          <w:szCs w:val="23"/>
          <w:bdr w:val="none" w:sz="0" w:space="0" w:color="auto" w:frame="1"/>
          <w:lang w:eastAsia="ru-RU"/>
        </w:rPr>
        <w:t>право </w:t>
      </w:r>
      <w:r w:rsidRPr="003F7893">
        <w:rPr>
          <w:rFonts w:ascii="Arial" w:eastAsia="Times New Roman" w:hAnsi="Arial" w:cs="Arial"/>
          <w:sz w:val="23"/>
          <w:szCs w:val="23"/>
          <w:lang w:eastAsia="ru-RU"/>
        </w:rPr>
        <w:t>доступа и другие).</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Согласно ст. </w:t>
      </w:r>
      <w:hyperlink r:id="rId10" w:tgtFrame="_blank" w:tooltip="ГК РФ &gt;  Раздел VII. Права на результаты интеллектуальной деятельности и средства индивидуализации &gt; Глава 69. Общие положения &gt; Статья 1228. Автор результата интеллектуальной деятельности" w:history="1">
        <w:r w:rsidRPr="003F7893">
          <w:rPr>
            <w:rFonts w:ascii="Arial" w:eastAsia="Times New Roman" w:hAnsi="Arial" w:cs="Arial"/>
            <w:color w:val="8859A8"/>
            <w:sz w:val="23"/>
            <w:szCs w:val="23"/>
            <w:u w:val="single"/>
            <w:bdr w:val="none" w:sz="0" w:space="0" w:color="auto" w:frame="1"/>
            <w:lang w:eastAsia="ru-RU"/>
          </w:rPr>
          <w:t>1228 ГК РФ</w:t>
        </w:r>
      </w:hyperlink>
      <w:r w:rsidRPr="003F7893">
        <w:rPr>
          <w:rFonts w:ascii="Arial" w:eastAsia="Times New Roman" w:hAnsi="Arial" w:cs="Arial"/>
          <w:b/>
          <w:bCs/>
          <w:color w:val="333333"/>
          <w:sz w:val="23"/>
          <w:szCs w:val="23"/>
          <w:bdr w:val="none" w:sz="0" w:space="0" w:color="auto" w:frame="1"/>
          <w:lang w:eastAsia="ru-RU"/>
        </w:rPr>
        <w:t> автором </w:t>
      </w:r>
      <w:r w:rsidRPr="003F7893">
        <w:rPr>
          <w:rFonts w:ascii="Arial" w:eastAsia="Times New Roman" w:hAnsi="Arial" w:cs="Arial"/>
          <w:sz w:val="23"/>
          <w:szCs w:val="23"/>
          <w:lang w:eastAsia="ru-RU"/>
        </w:rPr>
        <w:t>результата интеллектуальной деятельности признается гражданин, творческим трудом которого создан такой результат.</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r>
      <w:r w:rsidRPr="003F7893">
        <w:rPr>
          <w:rFonts w:ascii="Arial" w:eastAsia="Times New Roman" w:hAnsi="Arial" w:cs="Arial"/>
          <w:b/>
          <w:bCs/>
          <w:color w:val="333333"/>
          <w:sz w:val="23"/>
          <w:szCs w:val="23"/>
          <w:bdr w:val="none" w:sz="0" w:space="0" w:color="auto" w:frame="1"/>
          <w:lang w:eastAsia="ru-RU"/>
        </w:rPr>
        <w:t>Автору </w:t>
      </w:r>
      <w:r w:rsidRPr="003F7893">
        <w:rPr>
          <w:rFonts w:ascii="Arial" w:eastAsia="Times New Roman" w:hAnsi="Arial" w:cs="Arial"/>
          <w:sz w:val="23"/>
          <w:szCs w:val="23"/>
          <w:lang w:eastAsia="ru-RU"/>
        </w:rPr>
        <w:t>результата интеллектуальной деятельности принадлежит </w:t>
      </w:r>
      <w:r w:rsidRPr="003F7893">
        <w:rPr>
          <w:rFonts w:ascii="Arial" w:eastAsia="Times New Roman" w:hAnsi="Arial" w:cs="Arial"/>
          <w:b/>
          <w:bCs/>
          <w:color w:val="333333"/>
          <w:sz w:val="23"/>
          <w:szCs w:val="23"/>
          <w:bdr w:val="none" w:sz="0" w:space="0" w:color="auto" w:frame="1"/>
          <w:lang w:eastAsia="ru-RU"/>
        </w:rPr>
        <w:t>право авторства </w:t>
      </w:r>
      <w:r w:rsidRPr="003F7893">
        <w:rPr>
          <w:rFonts w:ascii="Arial" w:eastAsia="Times New Roman" w:hAnsi="Arial" w:cs="Arial"/>
          <w:sz w:val="23"/>
          <w:szCs w:val="23"/>
          <w:lang w:eastAsia="ru-RU"/>
        </w:rPr>
        <w:t>, а в случаях, предусмотренных настоящим Кодексом, </w:t>
      </w:r>
      <w:r w:rsidRPr="003F7893">
        <w:rPr>
          <w:rFonts w:ascii="Arial" w:eastAsia="Times New Roman" w:hAnsi="Arial" w:cs="Arial"/>
          <w:b/>
          <w:bCs/>
          <w:color w:val="333333"/>
          <w:sz w:val="23"/>
          <w:szCs w:val="23"/>
          <w:bdr w:val="none" w:sz="0" w:space="0" w:color="auto" w:frame="1"/>
          <w:lang w:eastAsia="ru-RU"/>
        </w:rPr>
        <w:t>право </w:t>
      </w:r>
      <w:r w:rsidRPr="003F7893">
        <w:rPr>
          <w:rFonts w:ascii="Arial" w:eastAsia="Times New Roman" w:hAnsi="Arial" w:cs="Arial"/>
          <w:sz w:val="23"/>
          <w:szCs w:val="23"/>
          <w:lang w:eastAsia="ru-RU"/>
        </w:rPr>
        <w:t>на имя и иные личные неимущественные </w:t>
      </w:r>
      <w:r w:rsidRPr="003F7893">
        <w:rPr>
          <w:rFonts w:ascii="Arial" w:eastAsia="Times New Roman" w:hAnsi="Arial" w:cs="Arial"/>
          <w:b/>
          <w:bCs/>
          <w:color w:val="333333"/>
          <w:sz w:val="23"/>
          <w:szCs w:val="23"/>
          <w:bdr w:val="none" w:sz="0" w:space="0" w:color="auto" w:frame="1"/>
          <w:lang w:eastAsia="ru-RU"/>
        </w:rPr>
        <w:t>права </w:t>
      </w:r>
      <w:r w:rsidRPr="003F7893">
        <w:rPr>
          <w:rFonts w:ascii="Arial" w:eastAsia="Times New Roman" w:hAnsi="Arial" w:cs="Arial"/>
          <w:sz w:val="23"/>
          <w:szCs w:val="23"/>
          <w:lang w:eastAsia="ru-RU"/>
        </w:rPr>
        <w:t>.</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Исключительное </w:t>
      </w:r>
      <w:r w:rsidRPr="003F7893">
        <w:rPr>
          <w:rFonts w:ascii="Arial" w:eastAsia="Times New Roman" w:hAnsi="Arial" w:cs="Arial"/>
          <w:b/>
          <w:bCs/>
          <w:color w:val="333333"/>
          <w:sz w:val="23"/>
          <w:szCs w:val="23"/>
          <w:bdr w:val="none" w:sz="0" w:space="0" w:color="auto" w:frame="1"/>
          <w:lang w:eastAsia="ru-RU"/>
        </w:rPr>
        <w:t>право </w:t>
      </w:r>
      <w:r w:rsidRPr="003F7893">
        <w:rPr>
          <w:rFonts w:ascii="Arial" w:eastAsia="Times New Roman" w:hAnsi="Arial" w:cs="Arial"/>
          <w:sz w:val="23"/>
          <w:szCs w:val="23"/>
          <w:lang w:eastAsia="ru-RU"/>
        </w:rPr>
        <w:t>на результат интеллектуальной деятельности, созданный творческим трудом, первоначально возникает у его </w:t>
      </w:r>
      <w:r w:rsidRPr="003F7893">
        <w:rPr>
          <w:rFonts w:ascii="Arial" w:eastAsia="Times New Roman" w:hAnsi="Arial" w:cs="Arial"/>
          <w:b/>
          <w:bCs/>
          <w:color w:val="333333"/>
          <w:sz w:val="23"/>
          <w:szCs w:val="23"/>
          <w:bdr w:val="none" w:sz="0" w:space="0" w:color="auto" w:frame="1"/>
          <w:lang w:eastAsia="ru-RU"/>
        </w:rPr>
        <w:t>автора </w:t>
      </w:r>
      <w:r w:rsidRPr="003F7893">
        <w:rPr>
          <w:rFonts w:ascii="Arial" w:eastAsia="Times New Roman" w:hAnsi="Arial" w:cs="Arial"/>
          <w:sz w:val="23"/>
          <w:szCs w:val="23"/>
          <w:lang w:eastAsia="ru-RU"/>
        </w:rPr>
        <w:t>. Это </w:t>
      </w:r>
      <w:r w:rsidRPr="003F7893">
        <w:rPr>
          <w:rFonts w:ascii="Arial" w:eastAsia="Times New Roman" w:hAnsi="Arial" w:cs="Arial"/>
          <w:b/>
          <w:bCs/>
          <w:color w:val="333333"/>
          <w:sz w:val="23"/>
          <w:szCs w:val="23"/>
          <w:bdr w:val="none" w:sz="0" w:space="0" w:color="auto" w:frame="1"/>
          <w:lang w:eastAsia="ru-RU"/>
        </w:rPr>
        <w:t>право </w:t>
      </w:r>
      <w:r w:rsidRPr="003F7893">
        <w:rPr>
          <w:rFonts w:ascii="Arial" w:eastAsia="Times New Roman" w:hAnsi="Arial" w:cs="Arial"/>
          <w:sz w:val="23"/>
          <w:szCs w:val="23"/>
          <w:lang w:eastAsia="ru-RU"/>
        </w:rPr>
        <w:t>может быть передано </w:t>
      </w:r>
      <w:r w:rsidRPr="003F7893">
        <w:rPr>
          <w:rFonts w:ascii="Arial" w:eastAsia="Times New Roman" w:hAnsi="Arial" w:cs="Arial"/>
          <w:b/>
          <w:bCs/>
          <w:color w:val="333333"/>
          <w:sz w:val="23"/>
          <w:szCs w:val="23"/>
          <w:bdr w:val="none" w:sz="0" w:space="0" w:color="auto" w:frame="1"/>
          <w:lang w:eastAsia="ru-RU"/>
        </w:rPr>
        <w:t>автором </w:t>
      </w:r>
      <w:r w:rsidRPr="003F7893">
        <w:rPr>
          <w:rFonts w:ascii="Arial" w:eastAsia="Times New Roman" w:hAnsi="Arial" w:cs="Arial"/>
          <w:sz w:val="23"/>
          <w:szCs w:val="23"/>
          <w:lang w:eastAsia="ru-RU"/>
        </w:rPr>
        <w:t>другому лицу по договору, а также может перейти к другим лицам по иным основаниям, установленным законом.</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Согласно ст. </w:t>
      </w:r>
      <w:hyperlink r:id="rId11" w:tgtFrame="_blank" w:tooltip="ГК РФ &gt;  Раздел VII. Права на результаты интеллектуальной деятельности и средства индивидуализации &gt; Глава 69. Общие положения &gt; Статья 1229. Исключительное право" w:history="1">
        <w:r w:rsidRPr="003F7893">
          <w:rPr>
            <w:rFonts w:ascii="Arial" w:eastAsia="Times New Roman" w:hAnsi="Arial" w:cs="Arial"/>
            <w:color w:val="8859A8"/>
            <w:sz w:val="23"/>
            <w:szCs w:val="23"/>
            <w:u w:val="single"/>
            <w:bdr w:val="none" w:sz="0" w:space="0" w:color="auto" w:frame="1"/>
            <w:lang w:eastAsia="ru-RU"/>
          </w:rPr>
          <w:t>1229 ГК РФ</w:t>
        </w:r>
      </w:hyperlink>
      <w:r w:rsidRPr="003F7893">
        <w:rPr>
          <w:rFonts w:ascii="Arial" w:eastAsia="Times New Roman" w:hAnsi="Arial" w:cs="Arial"/>
          <w:sz w:val="23"/>
          <w:szCs w:val="23"/>
          <w:lang w:eastAsia="ru-RU"/>
        </w:rPr>
        <w:t> гражданин или юридическое лицо, обладающие исключительным </w:t>
      </w:r>
      <w:r w:rsidRPr="003F7893">
        <w:rPr>
          <w:rFonts w:ascii="Arial" w:eastAsia="Times New Roman" w:hAnsi="Arial" w:cs="Arial"/>
          <w:b/>
          <w:bCs/>
          <w:color w:val="333333"/>
          <w:sz w:val="23"/>
          <w:szCs w:val="23"/>
          <w:bdr w:val="none" w:sz="0" w:space="0" w:color="auto" w:frame="1"/>
          <w:lang w:eastAsia="ru-RU"/>
        </w:rPr>
        <w:t>правом </w:t>
      </w:r>
      <w:r w:rsidRPr="003F7893">
        <w:rPr>
          <w:rFonts w:ascii="Arial" w:eastAsia="Times New Roman" w:hAnsi="Arial" w:cs="Arial"/>
          <w:sz w:val="23"/>
          <w:szCs w:val="23"/>
          <w:lang w:eastAsia="ru-RU"/>
        </w:rPr>
        <w:t>на результат интеллектуальной деятельности или на средство индивидуализации (правообладатель), </w:t>
      </w:r>
      <w:r w:rsidRPr="003F7893">
        <w:rPr>
          <w:rFonts w:ascii="Arial" w:eastAsia="Times New Roman" w:hAnsi="Arial" w:cs="Arial"/>
          <w:b/>
          <w:bCs/>
          <w:color w:val="333333"/>
          <w:sz w:val="23"/>
          <w:szCs w:val="23"/>
          <w:bdr w:val="none" w:sz="0" w:space="0" w:color="auto" w:frame="1"/>
          <w:lang w:eastAsia="ru-RU"/>
        </w:rPr>
        <w:t>вправе </w:t>
      </w:r>
      <w:r w:rsidRPr="003F7893">
        <w:rPr>
          <w:rFonts w:ascii="Arial" w:eastAsia="Times New Roman" w:hAnsi="Arial" w:cs="Arial"/>
          <w:sz w:val="23"/>
          <w:szCs w:val="23"/>
          <w:lang w:eastAsia="ru-RU"/>
        </w:rPr>
        <w:t>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w:t>
      </w:r>
      <w:r w:rsidRPr="003F7893">
        <w:rPr>
          <w:rFonts w:ascii="Arial" w:eastAsia="Times New Roman" w:hAnsi="Arial" w:cs="Arial"/>
          <w:b/>
          <w:bCs/>
          <w:color w:val="333333"/>
          <w:sz w:val="23"/>
          <w:szCs w:val="23"/>
          <w:bdr w:val="none" w:sz="0" w:space="0" w:color="auto" w:frame="1"/>
          <w:lang w:eastAsia="ru-RU"/>
        </w:rPr>
        <w:t>правом </w:t>
      </w:r>
      <w:r w:rsidRPr="003F7893">
        <w:rPr>
          <w:rFonts w:ascii="Arial" w:eastAsia="Times New Roman" w:hAnsi="Arial" w:cs="Arial"/>
          <w:sz w:val="23"/>
          <w:szCs w:val="23"/>
          <w:lang w:eastAsia="ru-RU"/>
        </w:rPr>
        <w:t>на результат интеллектуальной деятельности или на средство индивидуализации (статья 1233), если настоящим Кодексом не предусмотрено иное.</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В соответствии со ст. </w:t>
      </w:r>
      <w:hyperlink r:id="rId12" w:tgtFrame="_blank" w:tooltip="ГК РФ &gt;  Раздел VII. Права на результаты интеллектуальной деятельности и средства индивидуализации &gt; Глава 70. Авторское право &gt; Статья 1259. Объекты авторских прав" w:history="1">
        <w:r w:rsidRPr="003F7893">
          <w:rPr>
            <w:rFonts w:ascii="Arial" w:eastAsia="Times New Roman" w:hAnsi="Arial" w:cs="Arial"/>
            <w:color w:val="8859A8"/>
            <w:sz w:val="23"/>
            <w:szCs w:val="23"/>
            <w:u w:val="single"/>
            <w:bdr w:val="none" w:sz="0" w:space="0" w:color="auto" w:frame="1"/>
            <w:lang w:eastAsia="ru-RU"/>
          </w:rPr>
          <w:t>1259 ГК РФ</w:t>
        </w:r>
      </w:hyperlink>
      <w:r w:rsidRPr="003F7893">
        <w:rPr>
          <w:rFonts w:ascii="Arial" w:eastAsia="Times New Roman" w:hAnsi="Arial" w:cs="Arial"/>
          <w:sz w:val="23"/>
          <w:szCs w:val="23"/>
          <w:lang w:eastAsia="ru-RU"/>
        </w:rPr>
        <w:t> объектами </w:t>
      </w:r>
      <w:r w:rsidRPr="003F7893">
        <w:rPr>
          <w:rFonts w:ascii="Arial" w:eastAsia="Times New Roman" w:hAnsi="Arial" w:cs="Arial"/>
          <w:b/>
          <w:bCs/>
          <w:color w:val="333333"/>
          <w:sz w:val="23"/>
          <w:szCs w:val="23"/>
          <w:bdr w:val="none" w:sz="0" w:space="0" w:color="auto" w:frame="1"/>
          <w:lang w:eastAsia="ru-RU"/>
        </w:rPr>
        <w:t>авторских прав </w:t>
      </w:r>
      <w:r w:rsidRPr="003F7893">
        <w:rPr>
          <w:rFonts w:ascii="Arial" w:eastAsia="Times New Roman" w:hAnsi="Arial" w:cs="Arial"/>
          <w:sz w:val="23"/>
          <w:szCs w:val="23"/>
          <w:lang w:eastAsia="ru-RU"/>
        </w:rPr>
        <w:t xml:space="preserve">являются произведения </w:t>
      </w:r>
      <w:r w:rsidRPr="003F7893">
        <w:rPr>
          <w:rFonts w:ascii="Arial" w:eastAsia="Times New Roman" w:hAnsi="Arial" w:cs="Arial"/>
          <w:sz w:val="23"/>
          <w:szCs w:val="23"/>
          <w:lang w:eastAsia="ru-RU"/>
        </w:rPr>
        <w:lastRenderedPageBreak/>
        <w:t>науки, литературы и искусства независимо от достоинств и назначения произведения, а также от способа его выражения, в том числе, произведения дизайна.</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В силу ст. </w:t>
      </w:r>
      <w:hyperlink r:id="rId13" w:tgtFrame="_blank" w:tooltip="ГК РФ &gt;  Раздел VII. Права на результаты интеллектуальной деятельности и средства индивидуализации &gt; Глава 70. Авторское право &gt; Статья 1270. Исключительное право на произведение" w:history="1">
        <w:r w:rsidRPr="003F7893">
          <w:rPr>
            <w:rFonts w:ascii="Arial" w:eastAsia="Times New Roman" w:hAnsi="Arial" w:cs="Arial"/>
            <w:color w:val="8859A8"/>
            <w:sz w:val="23"/>
            <w:szCs w:val="23"/>
            <w:u w:val="single"/>
            <w:bdr w:val="none" w:sz="0" w:space="0" w:color="auto" w:frame="1"/>
            <w:lang w:eastAsia="ru-RU"/>
          </w:rPr>
          <w:t>1270 ГК РФ</w:t>
        </w:r>
      </w:hyperlink>
      <w:r w:rsidRPr="003F7893">
        <w:rPr>
          <w:rFonts w:ascii="Arial" w:eastAsia="Times New Roman" w:hAnsi="Arial" w:cs="Arial"/>
          <w:b/>
          <w:bCs/>
          <w:color w:val="333333"/>
          <w:sz w:val="23"/>
          <w:szCs w:val="23"/>
          <w:bdr w:val="none" w:sz="0" w:space="0" w:color="auto" w:frame="1"/>
          <w:lang w:eastAsia="ru-RU"/>
        </w:rPr>
        <w:t> автору </w:t>
      </w:r>
      <w:r w:rsidRPr="003F7893">
        <w:rPr>
          <w:rFonts w:ascii="Arial" w:eastAsia="Times New Roman" w:hAnsi="Arial" w:cs="Arial"/>
          <w:sz w:val="23"/>
          <w:szCs w:val="23"/>
          <w:lang w:eastAsia="ru-RU"/>
        </w:rPr>
        <w:t>произведения или иному правообладателю принадлежит исключительное </w:t>
      </w:r>
      <w:r w:rsidRPr="003F7893">
        <w:rPr>
          <w:rFonts w:ascii="Arial" w:eastAsia="Times New Roman" w:hAnsi="Arial" w:cs="Arial"/>
          <w:b/>
          <w:bCs/>
          <w:color w:val="333333"/>
          <w:sz w:val="23"/>
          <w:szCs w:val="23"/>
          <w:bdr w:val="none" w:sz="0" w:space="0" w:color="auto" w:frame="1"/>
          <w:lang w:eastAsia="ru-RU"/>
        </w:rPr>
        <w:t>право </w:t>
      </w:r>
      <w:r w:rsidRPr="003F7893">
        <w:rPr>
          <w:rFonts w:ascii="Arial" w:eastAsia="Times New Roman" w:hAnsi="Arial" w:cs="Arial"/>
          <w:sz w:val="23"/>
          <w:szCs w:val="23"/>
          <w:lang w:eastAsia="ru-RU"/>
        </w:rPr>
        <w:t>использовать произведение в соответствии со статьей 1229 настоящего Кодекса в любой форме и любым не противоречащим закону способом (исключительное </w:t>
      </w:r>
      <w:r w:rsidRPr="003F7893">
        <w:rPr>
          <w:rFonts w:ascii="Arial" w:eastAsia="Times New Roman" w:hAnsi="Arial" w:cs="Arial"/>
          <w:b/>
          <w:bCs/>
          <w:color w:val="333333"/>
          <w:sz w:val="23"/>
          <w:szCs w:val="23"/>
          <w:bdr w:val="none" w:sz="0" w:space="0" w:color="auto" w:frame="1"/>
          <w:lang w:eastAsia="ru-RU"/>
        </w:rPr>
        <w:t>право </w:t>
      </w:r>
      <w:r w:rsidRPr="003F7893">
        <w:rPr>
          <w:rFonts w:ascii="Arial" w:eastAsia="Times New Roman" w:hAnsi="Arial" w:cs="Arial"/>
          <w:sz w:val="23"/>
          <w:szCs w:val="23"/>
          <w:lang w:eastAsia="ru-RU"/>
        </w:rPr>
        <w:t>на произведение), в том числе способами, указанными в пункте 2 настоящей статьи. Правообладатель может распоряжаться исключительным </w:t>
      </w:r>
      <w:r w:rsidRPr="003F7893">
        <w:rPr>
          <w:rFonts w:ascii="Arial" w:eastAsia="Times New Roman" w:hAnsi="Arial" w:cs="Arial"/>
          <w:b/>
          <w:bCs/>
          <w:color w:val="333333"/>
          <w:sz w:val="23"/>
          <w:szCs w:val="23"/>
          <w:bdr w:val="none" w:sz="0" w:space="0" w:color="auto" w:frame="1"/>
          <w:lang w:eastAsia="ru-RU"/>
        </w:rPr>
        <w:t>правом </w:t>
      </w:r>
      <w:r w:rsidRPr="003F7893">
        <w:rPr>
          <w:rFonts w:ascii="Arial" w:eastAsia="Times New Roman" w:hAnsi="Arial" w:cs="Arial"/>
          <w:sz w:val="23"/>
          <w:szCs w:val="23"/>
          <w:lang w:eastAsia="ru-RU"/>
        </w:rPr>
        <w:t>на произведение.</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 воспроизведение произведения, распространение произведения путем продажи или иного отчуждения его оригинала или экземпляров, публичный показ произведения, импорт оригинала или экземпляров произведения в целях распространения; прокат оригинала или экземпляра произведения, публичное исполнение произведения, сообщение в эфир, сообщение по кабелю, перевод или другая переработка произведения, практическая реализация архитектурного, дизайнерского, градостроительного или садово-паркового проекта;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подпунктом 10 пункта 2 настоящей статьи.</w:t>
      </w:r>
    </w:p>
    <w:p w:rsidR="003F7893" w:rsidRPr="003F7893" w:rsidRDefault="003F7893" w:rsidP="003F7893">
      <w:pPr>
        <w:spacing w:line="293" w:lineRule="atLeast"/>
        <w:rPr>
          <w:rFonts w:ascii="Arial" w:eastAsia="Times New Roman" w:hAnsi="Arial" w:cs="Arial"/>
          <w:sz w:val="23"/>
          <w:szCs w:val="23"/>
          <w:lang w:eastAsia="ru-RU"/>
        </w:rPr>
      </w:pPr>
      <w:r w:rsidRPr="003F7893">
        <w:rPr>
          <w:rFonts w:ascii="Arial" w:eastAsia="Times New Roman" w:hAnsi="Arial" w:cs="Arial"/>
          <w:sz w:val="23"/>
          <w:szCs w:val="23"/>
          <w:lang w:eastAsia="ru-RU"/>
        </w:rPr>
        <w:br/>
        <w:t xml:space="preserve">В обоснование исковых требований истец </w:t>
      </w:r>
      <w:r>
        <w:rPr>
          <w:rFonts w:ascii="Arial" w:eastAsia="Times New Roman" w:hAnsi="Arial" w:cs="Arial"/>
          <w:sz w:val="23"/>
          <w:szCs w:val="23"/>
          <w:lang w:eastAsia="ru-RU"/>
        </w:rPr>
        <w:t>ФИО</w:t>
      </w:r>
      <w:r w:rsidRPr="003F7893">
        <w:rPr>
          <w:rFonts w:ascii="Arial" w:eastAsia="Times New Roman" w:hAnsi="Arial" w:cs="Arial"/>
          <w:sz w:val="23"/>
          <w:szCs w:val="23"/>
          <w:lang w:eastAsia="ru-RU"/>
        </w:rPr>
        <w:t xml:space="preserve"> Ю.Е. указывает, что именно она является </w:t>
      </w:r>
      <w:r w:rsidRPr="003F7893">
        <w:rPr>
          <w:rFonts w:ascii="Arial" w:eastAsia="Times New Roman" w:hAnsi="Arial" w:cs="Arial"/>
          <w:b/>
          <w:bCs/>
          <w:color w:val="333333"/>
          <w:sz w:val="23"/>
          <w:szCs w:val="23"/>
          <w:bdr w:val="none" w:sz="0" w:space="0" w:color="auto" w:frame="1"/>
          <w:lang w:eastAsia="ru-RU"/>
        </w:rPr>
        <w:t>автором </w:t>
      </w:r>
      <w:r w:rsidRPr="003F7893">
        <w:rPr>
          <w:rFonts w:ascii="Arial" w:eastAsia="Times New Roman" w:hAnsi="Arial" w:cs="Arial"/>
          <w:sz w:val="23"/>
          <w:szCs w:val="23"/>
          <w:lang w:eastAsia="ru-RU"/>
        </w:rPr>
        <w:t>произведений дизайна, которые будут использоваться компанией (компаниями), оказывающей услуги по реализации непродовольственных товаров и пищевых продуктов. Данный факт, кроме доводов, изложенных в иске и объяснений представителя истца, подтверждается также актом приема – передачи от ДД.ММ.ГГГГ к договору </w:t>
      </w:r>
      <w:r w:rsidRPr="003F7893">
        <w:rPr>
          <w:rFonts w:ascii="Arial" w:eastAsia="Times New Roman" w:hAnsi="Arial" w:cs="Arial"/>
          <w:b/>
          <w:bCs/>
          <w:color w:val="333333"/>
          <w:sz w:val="23"/>
          <w:szCs w:val="23"/>
          <w:bdr w:val="none" w:sz="0" w:space="0" w:color="auto" w:frame="1"/>
          <w:lang w:eastAsia="ru-RU"/>
        </w:rPr>
        <w:t>авторского </w:t>
      </w:r>
      <w:r w:rsidRPr="003F7893">
        <w:rPr>
          <w:rFonts w:ascii="Arial" w:eastAsia="Times New Roman" w:hAnsi="Arial" w:cs="Arial"/>
          <w:sz w:val="23"/>
          <w:szCs w:val="23"/>
          <w:lang w:eastAsia="ru-RU"/>
        </w:rPr>
        <w:t>заказа с последующим отчуждением исключительных </w:t>
      </w:r>
      <w:r w:rsidRPr="003F7893">
        <w:rPr>
          <w:rFonts w:ascii="Arial" w:eastAsia="Times New Roman" w:hAnsi="Arial" w:cs="Arial"/>
          <w:b/>
          <w:bCs/>
          <w:color w:val="333333"/>
          <w:sz w:val="23"/>
          <w:szCs w:val="23"/>
          <w:bdr w:val="none" w:sz="0" w:space="0" w:color="auto" w:frame="1"/>
          <w:lang w:eastAsia="ru-RU"/>
        </w:rPr>
        <w:t>прав </w:t>
      </w:r>
      <w:r w:rsidRPr="003F7893">
        <w:rPr>
          <w:rFonts w:ascii="Arial" w:eastAsia="Times New Roman" w:hAnsi="Arial" w:cs="Arial"/>
          <w:sz w:val="23"/>
          <w:szCs w:val="23"/>
          <w:lang w:eastAsia="ru-RU"/>
        </w:rPr>
        <w:t>на произведения дизайна от ДД.ММ.ГГГГ. Кроме того, как подтвердил ответчик в судебном заседании, от исполнения договора от ДД.ММ.ГГГГ он отказался самостоятельно и добровольно ДД.ММ.ГГГГ (т.е. через неделю после заключения договора), о чем направил в ООО «Гамма экспорт» соответствующее уведомление. Таким образом, суд приходит к выводу о том, что ответчик, добровольно отказавшись от исполнения договора, выразил свое волеизъявление об отказе от </w:t>
      </w:r>
      <w:r w:rsidRPr="003F7893">
        <w:rPr>
          <w:rFonts w:ascii="Arial" w:eastAsia="Times New Roman" w:hAnsi="Arial" w:cs="Arial"/>
          <w:b/>
          <w:bCs/>
          <w:color w:val="333333"/>
          <w:sz w:val="23"/>
          <w:szCs w:val="23"/>
          <w:bdr w:val="none" w:sz="0" w:space="0" w:color="auto" w:frame="1"/>
          <w:lang w:eastAsia="ru-RU"/>
        </w:rPr>
        <w:t>прав </w:t>
      </w:r>
      <w:r w:rsidRPr="003F7893">
        <w:rPr>
          <w:rFonts w:ascii="Arial" w:eastAsia="Times New Roman" w:hAnsi="Arial" w:cs="Arial"/>
          <w:sz w:val="23"/>
          <w:szCs w:val="23"/>
          <w:lang w:eastAsia="ru-RU"/>
        </w:rPr>
        <w:t xml:space="preserve">относительно предмета данного договора </w:t>
      </w:r>
      <w:proofErr w:type="gramStart"/>
      <w:r w:rsidRPr="003F7893">
        <w:rPr>
          <w:rFonts w:ascii="Arial" w:eastAsia="Times New Roman" w:hAnsi="Arial" w:cs="Arial"/>
          <w:sz w:val="23"/>
          <w:szCs w:val="23"/>
          <w:lang w:eastAsia="ru-RU"/>
        </w:rPr>
        <w:t>(</w:t>
      </w:r>
      <w:r w:rsidRPr="003F7893">
        <w:rPr>
          <w:rFonts w:ascii="Arial" w:eastAsia="Times New Roman" w:hAnsi="Arial" w:cs="Arial"/>
          <w:b/>
          <w:bCs/>
          <w:color w:val="333333"/>
          <w:sz w:val="23"/>
          <w:szCs w:val="23"/>
          <w:bdr w:val="none" w:sz="0" w:space="0" w:color="auto" w:frame="1"/>
          <w:lang w:eastAsia="ru-RU"/>
        </w:rPr>
        <w:t> </w:t>
      </w:r>
      <w:proofErr w:type="gramEnd"/>
      <w:r w:rsidRPr="003F7893">
        <w:rPr>
          <w:rFonts w:ascii="Arial" w:eastAsia="Times New Roman" w:hAnsi="Arial" w:cs="Arial"/>
          <w:b/>
          <w:bCs/>
          <w:color w:val="333333"/>
          <w:sz w:val="23"/>
          <w:szCs w:val="23"/>
          <w:bdr w:val="none" w:sz="0" w:space="0" w:color="auto" w:frame="1"/>
          <w:lang w:eastAsia="ru-RU"/>
        </w:rPr>
        <w:t>прав </w:t>
      </w:r>
      <w:r w:rsidRPr="003F7893">
        <w:rPr>
          <w:rFonts w:ascii="Arial" w:eastAsia="Times New Roman" w:hAnsi="Arial" w:cs="Arial"/>
          <w:sz w:val="23"/>
          <w:szCs w:val="23"/>
          <w:lang w:eastAsia="ru-RU"/>
        </w:rPr>
        <w:t xml:space="preserve">на произведение дизайна). </w:t>
      </w:r>
      <w:r>
        <w:rPr>
          <w:rFonts w:ascii="Arial" w:eastAsia="Times New Roman" w:hAnsi="Arial" w:cs="Arial"/>
          <w:sz w:val="23"/>
          <w:szCs w:val="23"/>
          <w:lang w:eastAsia="ru-RU"/>
        </w:rPr>
        <w:t>ФИО</w:t>
      </w:r>
      <w:r w:rsidRPr="003F7893">
        <w:rPr>
          <w:rFonts w:ascii="Arial" w:eastAsia="Times New Roman" w:hAnsi="Arial" w:cs="Arial"/>
          <w:sz w:val="23"/>
          <w:szCs w:val="23"/>
          <w:lang w:eastAsia="ru-RU"/>
        </w:rPr>
        <w:t xml:space="preserve"> Ю.Е., в свою очередь, условия данного договора исполнила в полном объеме.</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Согласно разъяснениям пункта 14 Постановления Пленума Верховного Суда РФ от 19 июня 2006 года № 15 «О вопросах, возникающих у судов при рассмотрении гражданских дел, связанных с применением законодательства об </w:t>
      </w:r>
      <w:r w:rsidRPr="003F7893">
        <w:rPr>
          <w:rFonts w:ascii="Arial" w:eastAsia="Times New Roman" w:hAnsi="Arial" w:cs="Arial"/>
          <w:b/>
          <w:bCs/>
          <w:color w:val="333333"/>
          <w:sz w:val="23"/>
          <w:szCs w:val="23"/>
          <w:bdr w:val="none" w:sz="0" w:space="0" w:color="auto" w:frame="1"/>
          <w:lang w:eastAsia="ru-RU"/>
        </w:rPr>
        <w:t>авторском праве </w:t>
      </w:r>
      <w:r w:rsidRPr="003F7893">
        <w:rPr>
          <w:rFonts w:ascii="Arial" w:eastAsia="Times New Roman" w:hAnsi="Arial" w:cs="Arial"/>
          <w:sz w:val="23"/>
          <w:szCs w:val="23"/>
          <w:lang w:eastAsia="ru-RU"/>
        </w:rPr>
        <w:t>и смежных </w:t>
      </w:r>
      <w:r w:rsidRPr="003F7893">
        <w:rPr>
          <w:rFonts w:ascii="Arial" w:eastAsia="Times New Roman" w:hAnsi="Arial" w:cs="Arial"/>
          <w:b/>
          <w:bCs/>
          <w:color w:val="333333"/>
          <w:sz w:val="23"/>
          <w:szCs w:val="23"/>
          <w:bdr w:val="none" w:sz="0" w:space="0" w:color="auto" w:frame="1"/>
          <w:lang w:eastAsia="ru-RU"/>
        </w:rPr>
        <w:t>правах </w:t>
      </w:r>
      <w:r w:rsidRPr="003F7893">
        <w:rPr>
          <w:rFonts w:ascii="Arial" w:eastAsia="Times New Roman" w:hAnsi="Arial" w:cs="Arial"/>
          <w:sz w:val="23"/>
          <w:szCs w:val="23"/>
          <w:lang w:eastAsia="ru-RU"/>
        </w:rPr>
        <w:t>» при разрешении вопроса о том, какой стороне надлежит доказывать обстоятельства, имеющие значение для дела о </w:t>
      </w:r>
      <w:r w:rsidRPr="003F7893">
        <w:rPr>
          <w:rFonts w:ascii="Arial" w:eastAsia="Times New Roman" w:hAnsi="Arial" w:cs="Arial"/>
          <w:b/>
          <w:bCs/>
          <w:color w:val="333333"/>
          <w:sz w:val="23"/>
          <w:szCs w:val="23"/>
          <w:bdr w:val="none" w:sz="0" w:space="0" w:color="auto" w:frame="1"/>
          <w:lang w:eastAsia="ru-RU"/>
        </w:rPr>
        <w:t>защите авторского права </w:t>
      </w:r>
      <w:r w:rsidRPr="003F7893">
        <w:rPr>
          <w:rFonts w:ascii="Arial" w:eastAsia="Times New Roman" w:hAnsi="Arial" w:cs="Arial"/>
          <w:sz w:val="23"/>
          <w:szCs w:val="23"/>
          <w:lang w:eastAsia="ru-RU"/>
        </w:rPr>
        <w:t>или смежных </w:t>
      </w:r>
      <w:r w:rsidRPr="003F7893">
        <w:rPr>
          <w:rFonts w:ascii="Arial" w:eastAsia="Times New Roman" w:hAnsi="Arial" w:cs="Arial"/>
          <w:b/>
          <w:bCs/>
          <w:color w:val="333333"/>
          <w:sz w:val="23"/>
          <w:szCs w:val="23"/>
          <w:bdr w:val="none" w:sz="0" w:space="0" w:color="auto" w:frame="1"/>
          <w:lang w:eastAsia="ru-RU"/>
        </w:rPr>
        <w:t>прав </w:t>
      </w:r>
      <w:r w:rsidRPr="003F7893">
        <w:rPr>
          <w:rFonts w:ascii="Arial" w:eastAsia="Times New Roman" w:hAnsi="Arial" w:cs="Arial"/>
          <w:sz w:val="23"/>
          <w:szCs w:val="23"/>
          <w:lang w:eastAsia="ru-RU"/>
        </w:rPr>
        <w:t xml:space="preserve">, суду необходимо учитывать, что </w:t>
      </w:r>
      <w:r w:rsidRPr="003F7893">
        <w:rPr>
          <w:rFonts w:ascii="Arial" w:eastAsia="Times New Roman" w:hAnsi="Arial" w:cs="Arial"/>
          <w:sz w:val="23"/>
          <w:szCs w:val="23"/>
          <w:lang w:eastAsia="ru-RU"/>
        </w:rPr>
        <w:lastRenderedPageBreak/>
        <w:t>ответчик обязан доказать выполнение им требований указанного Закона при использовании произведений и (или) объектов смежных </w:t>
      </w:r>
      <w:r w:rsidRPr="003F7893">
        <w:rPr>
          <w:rFonts w:ascii="Arial" w:eastAsia="Times New Roman" w:hAnsi="Arial" w:cs="Arial"/>
          <w:b/>
          <w:bCs/>
          <w:color w:val="333333"/>
          <w:sz w:val="23"/>
          <w:szCs w:val="23"/>
          <w:bdr w:val="none" w:sz="0" w:space="0" w:color="auto" w:frame="1"/>
          <w:lang w:eastAsia="ru-RU"/>
        </w:rPr>
        <w:t>прав </w:t>
      </w:r>
      <w:r w:rsidRPr="003F7893">
        <w:rPr>
          <w:rFonts w:ascii="Arial" w:eastAsia="Times New Roman" w:hAnsi="Arial" w:cs="Arial"/>
          <w:sz w:val="23"/>
          <w:szCs w:val="23"/>
          <w:lang w:eastAsia="ru-RU"/>
        </w:rPr>
        <w:t>. В противном случае физическое или юридическое лицо признается нарушителем </w:t>
      </w:r>
      <w:r w:rsidRPr="003F7893">
        <w:rPr>
          <w:rFonts w:ascii="Arial" w:eastAsia="Times New Roman" w:hAnsi="Arial" w:cs="Arial"/>
          <w:b/>
          <w:bCs/>
          <w:color w:val="333333"/>
          <w:sz w:val="23"/>
          <w:szCs w:val="23"/>
          <w:bdr w:val="none" w:sz="0" w:space="0" w:color="auto" w:frame="1"/>
          <w:lang w:eastAsia="ru-RU"/>
        </w:rPr>
        <w:t>авторского права </w:t>
      </w:r>
      <w:r w:rsidRPr="003F7893">
        <w:rPr>
          <w:rFonts w:ascii="Arial" w:eastAsia="Times New Roman" w:hAnsi="Arial" w:cs="Arial"/>
          <w:sz w:val="23"/>
          <w:szCs w:val="23"/>
          <w:lang w:eastAsia="ru-RU"/>
        </w:rPr>
        <w:t>и (или) смежных </w:t>
      </w:r>
      <w:r w:rsidRPr="003F7893">
        <w:rPr>
          <w:rFonts w:ascii="Arial" w:eastAsia="Times New Roman" w:hAnsi="Arial" w:cs="Arial"/>
          <w:b/>
          <w:bCs/>
          <w:color w:val="333333"/>
          <w:sz w:val="23"/>
          <w:szCs w:val="23"/>
          <w:bdr w:val="none" w:sz="0" w:space="0" w:color="auto" w:frame="1"/>
          <w:lang w:eastAsia="ru-RU"/>
        </w:rPr>
        <w:t>прав </w:t>
      </w:r>
      <w:r w:rsidRPr="003F7893">
        <w:rPr>
          <w:rFonts w:ascii="Arial" w:eastAsia="Times New Roman" w:hAnsi="Arial" w:cs="Arial"/>
          <w:sz w:val="23"/>
          <w:szCs w:val="23"/>
          <w:lang w:eastAsia="ru-RU"/>
        </w:rPr>
        <w:t>, и для него наступает гражданско-правовая ответственность в соответствии с законодательством Российской Федерации.</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Истец должен подтвердить факт принадлежности ему </w:t>
      </w:r>
      <w:r w:rsidRPr="003F7893">
        <w:rPr>
          <w:rFonts w:ascii="Arial" w:eastAsia="Times New Roman" w:hAnsi="Arial" w:cs="Arial"/>
          <w:b/>
          <w:bCs/>
          <w:color w:val="333333"/>
          <w:sz w:val="23"/>
          <w:szCs w:val="23"/>
          <w:bdr w:val="none" w:sz="0" w:space="0" w:color="auto" w:frame="1"/>
          <w:lang w:eastAsia="ru-RU"/>
        </w:rPr>
        <w:t>авторского права </w:t>
      </w:r>
      <w:r w:rsidRPr="003F7893">
        <w:rPr>
          <w:rFonts w:ascii="Arial" w:eastAsia="Times New Roman" w:hAnsi="Arial" w:cs="Arial"/>
          <w:sz w:val="23"/>
          <w:szCs w:val="23"/>
          <w:lang w:eastAsia="ru-RU"/>
        </w:rPr>
        <w:t>и (или) смежных </w:t>
      </w:r>
      <w:r w:rsidRPr="003F7893">
        <w:rPr>
          <w:rFonts w:ascii="Arial" w:eastAsia="Times New Roman" w:hAnsi="Arial" w:cs="Arial"/>
          <w:b/>
          <w:bCs/>
          <w:color w:val="333333"/>
          <w:sz w:val="23"/>
          <w:szCs w:val="23"/>
          <w:bdr w:val="none" w:sz="0" w:space="0" w:color="auto" w:frame="1"/>
          <w:lang w:eastAsia="ru-RU"/>
        </w:rPr>
        <w:t>прав </w:t>
      </w:r>
      <w:r w:rsidRPr="003F7893">
        <w:rPr>
          <w:rFonts w:ascii="Arial" w:eastAsia="Times New Roman" w:hAnsi="Arial" w:cs="Arial"/>
          <w:sz w:val="23"/>
          <w:szCs w:val="23"/>
          <w:lang w:eastAsia="ru-RU"/>
        </w:rPr>
        <w:t>или </w:t>
      </w:r>
      <w:r w:rsidRPr="003F7893">
        <w:rPr>
          <w:rFonts w:ascii="Arial" w:eastAsia="Times New Roman" w:hAnsi="Arial" w:cs="Arial"/>
          <w:b/>
          <w:bCs/>
          <w:color w:val="333333"/>
          <w:sz w:val="23"/>
          <w:szCs w:val="23"/>
          <w:bdr w:val="none" w:sz="0" w:space="0" w:color="auto" w:frame="1"/>
          <w:lang w:eastAsia="ru-RU"/>
        </w:rPr>
        <w:t>права </w:t>
      </w:r>
      <w:r w:rsidRPr="003F7893">
        <w:rPr>
          <w:rFonts w:ascii="Arial" w:eastAsia="Times New Roman" w:hAnsi="Arial" w:cs="Arial"/>
          <w:sz w:val="23"/>
          <w:szCs w:val="23"/>
          <w:lang w:eastAsia="ru-RU"/>
        </w:rPr>
        <w:t>на их </w:t>
      </w:r>
      <w:r w:rsidRPr="003F7893">
        <w:rPr>
          <w:rFonts w:ascii="Arial" w:eastAsia="Times New Roman" w:hAnsi="Arial" w:cs="Arial"/>
          <w:b/>
          <w:bCs/>
          <w:color w:val="333333"/>
          <w:sz w:val="23"/>
          <w:szCs w:val="23"/>
          <w:bdr w:val="none" w:sz="0" w:space="0" w:color="auto" w:frame="1"/>
          <w:lang w:eastAsia="ru-RU"/>
        </w:rPr>
        <w:t>защиту </w:t>
      </w:r>
      <w:r w:rsidRPr="003F7893">
        <w:rPr>
          <w:rFonts w:ascii="Arial" w:eastAsia="Times New Roman" w:hAnsi="Arial" w:cs="Arial"/>
          <w:sz w:val="23"/>
          <w:szCs w:val="23"/>
          <w:lang w:eastAsia="ru-RU"/>
        </w:rPr>
        <w:t>, а также факт использования данных </w:t>
      </w:r>
      <w:r w:rsidRPr="003F7893">
        <w:rPr>
          <w:rFonts w:ascii="Arial" w:eastAsia="Times New Roman" w:hAnsi="Arial" w:cs="Arial"/>
          <w:b/>
          <w:bCs/>
          <w:color w:val="333333"/>
          <w:sz w:val="23"/>
          <w:szCs w:val="23"/>
          <w:bdr w:val="none" w:sz="0" w:space="0" w:color="auto" w:frame="1"/>
          <w:lang w:eastAsia="ru-RU"/>
        </w:rPr>
        <w:t>прав </w:t>
      </w:r>
      <w:r w:rsidRPr="003F7893">
        <w:rPr>
          <w:rFonts w:ascii="Arial" w:eastAsia="Times New Roman" w:hAnsi="Arial" w:cs="Arial"/>
          <w:sz w:val="23"/>
          <w:szCs w:val="23"/>
          <w:lang w:eastAsia="ru-RU"/>
        </w:rPr>
        <w:t>ответчиком. При </w:t>
      </w:r>
      <w:bookmarkStart w:id="1" w:name="snippet"/>
      <w:r w:rsidRPr="003F7893">
        <w:rPr>
          <w:rFonts w:ascii="Arial" w:eastAsia="Times New Roman" w:hAnsi="Arial" w:cs="Arial"/>
          <w:color w:val="3C5F87"/>
          <w:sz w:val="23"/>
          <w:szCs w:val="23"/>
          <w:bdr w:val="none" w:sz="0" w:space="0" w:color="auto" w:frame="1"/>
          <w:lang w:eastAsia="ru-RU"/>
        </w:rPr>
        <w:t>этом</w:t>
      </w:r>
      <w:bookmarkEnd w:id="1"/>
      <w:r w:rsidRPr="003F7893">
        <w:rPr>
          <w:rFonts w:ascii="Arial" w:eastAsia="Times New Roman" w:hAnsi="Arial" w:cs="Arial"/>
          <w:sz w:val="23"/>
          <w:szCs w:val="23"/>
          <w:lang w:eastAsia="ru-RU"/>
        </w:rPr>
        <w:t> необходимо исходить из презумпции </w:t>
      </w:r>
      <w:r w:rsidRPr="003F7893">
        <w:rPr>
          <w:rFonts w:ascii="Arial" w:eastAsia="Times New Roman" w:hAnsi="Arial" w:cs="Arial"/>
          <w:b/>
          <w:bCs/>
          <w:color w:val="333333"/>
          <w:sz w:val="23"/>
          <w:szCs w:val="23"/>
          <w:bdr w:val="none" w:sz="0" w:space="0" w:color="auto" w:frame="1"/>
          <w:lang w:eastAsia="ru-RU"/>
        </w:rPr>
        <w:t>авторства</w:t>
      </w:r>
      <w:proofErr w:type="gramStart"/>
      <w:r w:rsidRPr="003F7893">
        <w:rPr>
          <w:rFonts w:ascii="Arial" w:eastAsia="Times New Roman" w:hAnsi="Arial" w:cs="Arial"/>
          <w:b/>
          <w:bCs/>
          <w:color w:val="333333"/>
          <w:sz w:val="23"/>
          <w:szCs w:val="23"/>
          <w:bdr w:val="none" w:sz="0" w:space="0" w:color="auto" w:frame="1"/>
          <w:lang w:eastAsia="ru-RU"/>
        </w:rPr>
        <w:t> </w:t>
      </w:r>
      <w:r w:rsidRPr="003F7893">
        <w:rPr>
          <w:rFonts w:ascii="Arial" w:eastAsia="Times New Roman" w:hAnsi="Arial" w:cs="Arial"/>
          <w:sz w:val="23"/>
          <w:szCs w:val="23"/>
          <w:lang w:eastAsia="ru-RU"/>
        </w:rPr>
        <w:t>,</w:t>
      </w:r>
      <w:proofErr w:type="gramEnd"/>
      <w:r w:rsidRPr="003F7893">
        <w:rPr>
          <w:rFonts w:ascii="Arial" w:eastAsia="Times New Roman" w:hAnsi="Arial" w:cs="Arial"/>
          <w:sz w:val="23"/>
          <w:szCs w:val="23"/>
          <w:lang w:eastAsia="ru-RU"/>
        </w:rPr>
        <w:t xml:space="preserve"> предусмотренной статьей 9 Закона Российской Федерации «Об </w:t>
      </w:r>
      <w:r w:rsidRPr="003F7893">
        <w:rPr>
          <w:rFonts w:ascii="Arial" w:eastAsia="Times New Roman" w:hAnsi="Arial" w:cs="Arial"/>
          <w:b/>
          <w:bCs/>
          <w:color w:val="333333"/>
          <w:sz w:val="23"/>
          <w:szCs w:val="23"/>
          <w:bdr w:val="none" w:sz="0" w:space="0" w:color="auto" w:frame="1"/>
          <w:lang w:eastAsia="ru-RU"/>
        </w:rPr>
        <w:t>авторском праве </w:t>
      </w:r>
      <w:r w:rsidRPr="003F7893">
        <w:rPr>
          <w:rFonts w:ascii="Arial" w:eastAsia="Times New Roman" w:hAnsi="Arial" w:cs="Arial"/>
          <w:sz w:val="23"/>
          <w:szCs w:val="23"/>
          <w:lang w:eastAsia="ru-RU"/>
        </w:rPr>
        <w:t>и смежных </w:t>
      </w:r>
      <w:r w:rsidRPr="003F7893">
        <w:rPr>
          <w:rFonts w:ascii="Arial" w:eastAsia="Times New Roman" w:hAnsi="Arial" w:cs="Arial"/>
          <w:b/>
          <w:bCs/>
          <w:color w:val="333333"/>
          <w:sz w:val="23"/>
          <w:szCs w:val="23"/>
          <w:bdr w:val="none" w:sz="0" w:space="0" w:color="auto" w:frame="1"/>
          <w:lang w:eastAsia="ru-RU"/>
        </w:rPr>
        <w:t>правах </w:t>
      </w:r>
      <w:r w:rsidRPr="003F7893">
        <w:rPr>
          <w:rFonts w:ascii="Arial" w:eastAsia="Times New Roman" w:hAnsi="Arial" w:cs="Arial"/>
          <w:sz w:val="23"/>
          <w:szCs w:val="23"/>
          <w:lang w:eastAsia="ru-RU"/>
        </w:rPr>
        <w:t>». В частности, при отсутствии доказательств иного </w:t>
      </w:r>
      <w:r w:rsidRPr="003F7893">
        <w:rPr>
          <w:rFonts w:ascii="Arial" w:eastAsia="Times New Roman" w:hAnsi="Arial" w:cs="Arial"/>
          <w:b/>
          <w:bCs/>
          <w:color w:val="333333"/>
          <w:sz w:val="23"/>
          <w:szCs w:val="23"/>
          <w:bdr w:val="none" w:sz="0" w:space="0" w:color="auto" w:frame="1"/>
          <w:lang w:eastAsia="ru-RU"/>
        </w:rPr>
        <w:t>автором </w:t>
      </w:r>
      <w:r w:rsidRPr="003F7893">
        <w:rPr>
          <w:rFonts w:ascii="Arial" w:eastAsia="Times New Roman" w:hAnsi="Arial" w:cs="Arial"/>
          <w:sz w:val="23"/>
          <w:szCs w:val="23"/>
          <w:lang w:eastAsia="ru-RU"/>
        </w:rPr>
        <w:t>произведения считается лицо, указанное в качестве </w:t>
      </w:r>
      <w:r w:rsidRPr="003F7893">
        <w:rPr>
          <w:rFonts w:ascii="Arial" w:eastAsia="Times New Roman" w:hAnsi="Arial" w:cs="Arial"/>
          <w:b/>
          <w:bCs/>
          <w:color w:val="333333"/>
          <w:sz w:val="23"/>
          <w:szCs w:val="23"/>
          <w:bdr w:val="none" w:sz="0" w:space="0" w:color="auto" w:frame="1"/>
          <w:lang w:eastAsia="ru-RU"/>
        </w:rPr>
        <w:t>автора </w:t>
      </w:r>
      <w:r w:rsidRPr="003F7893">
        <w:rPr>
          <w:rFonts w:ascii="Arial" w:eastAsia="Times New Roman" w:hAnsi="Arial" w:cs="Arial"/>
          <w:sz w:val="23"/>
          <w:szCs w:val="23"/>
          <w:lang w:eastAsia="ru-RU"/>
        </w:rPr>
        <w:t>на оригинале или на экземпляре произведения.</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В пункте 42 Постановления Пленума Верховного Суда Российской Федерации и Пленума Высшего Арбитражного Суда Российской Федерации от 26.03.2009 г. № 5/29 «О некоторых вопросах, возникших в связи с введением в действие части четвертой Гражданского кодекса Российской Федерации» также разъяснено, что при рассмотрении судом дела о </w:t>
      </w:r>
      <w:r w:rsidRPr="003F7893">
        <w:rPr>
          <w:rFonts w:ascii="Arial" w:eastAsia="Times New Roman" w:hAnsi="Arial" w:cs="Arial"/>
          <w:b/>
          <w:bCs/>
          <w:color w:val="333333"/>
          <w:sz w:val="23"/>
          <w:szCs w:val="23"/>
          <w:bdr w:val="none" w:sz="0" w:space="0" w:color="auto" w:frame="1"/>
          <w:lang w:eastAsia="ru-RU"/>
        </w:rPr>
        <w:t>защите авторских прав </w:t>
      </w:r>
      <w:r w:rsidRPr="003F7893">
        <w:rPr>
          <w:rFonts w:ascii="Arial" w:eastAsia="Times New Roman" w:hAnsi="Arial" w:cs="Arial"/>
          <w:sz w:val="23"/>
          <w:szCs w:val="23"/>
          <w:lang w:eastAsia="ru-RU"/>
        </w:rPr>
        <w:t>надлежит исходить из того, что пока не доказано иное, </w:t>
      </w:r>
      <w:r w:rsidRPr="003F7893">
        <w:rPr>
          <w:rFonts w:ascii="Arial" w:eastAsia="Times New Roman" w:hAnsi="Arial" w:cs="Arial"/>
          <w:b/>
          <w:bCs/>
          <w:color w:val="333333"/>
          <w:sz w:val="23"/>
          <w:szCs w:val="23"/>
          <w:bdr w:val="none" w:sz="0" w:space="0" w:color="auto" w:frame="1"/>
          <w:lang w:eastAsia="ru-RU"/>
        </w:rPr>
        <w:t>автором </w:t>
      </w:r>
      <w:r w:rsidRPr="003F7893">
        <w:rPr>
          <w:rFonts w:ascii="Arial" w:eastAsia="Times New Roman" w:hAnsi="Arial" w:cs="Arial"/>
          <w:sz w:val="23"/>
          <w:szCs w:val="23"/>
          <w:lang w:eastAsia="ru-RU"/>
        </w:rPr>
        <w:t>произведения (обладателем исключительного </w:t>
      </w:r>
      <w:r w:rsidRPr="003F7893">
        <w:rPr>
          <w:rFonts w:ascii="Arial" w:eastAsia="Times New Roman" w:hAnsi="Arial" w:cs="Arial"/>
          <w:b/>
          <w:bCs/>
          <w:color w:val="333333"/>
          <w:sz w:val="23"/>
          <w:szCs w:val="23"/>
          <w:bdr w:val="none" w:sz="0" w:space="0" w:color="auto" w:frame="1"/>
          <w:lang w:eastAsia="ru-RU"/>
        </w:rPr>
        <w:t>права </w:t>
      </w:r>
      <w:r w:rsidRPr="003F7893">
        <w:rPr>
          <w:rFonts w:ascii="Arial" w:eastAsia="Times New Roman" w:hAnsi="Arial" w:cs="Arial"/>
          <w:sz w:val="23"/>
          <w:szCs w:val="23"/>
          <w:lang w:eastAsia="ru-RU"/>
        </w:rPr>
        <w:t>на произведение) считается лицо, указанное в качестве такового на экземпляре произведения. Необходимость исследования иных доказательств может возникнуть в случае, если </w:t>
      </w:r>
      <w:r w:rsidRPr="003F7893">
        <w:rPr>
          <w:rFonts w:ascii="Arial" w:eastAsia="Times New Roman" w:hAnsi="Arial" w:cs="Arial"/>
          <w:b/>
          <w:bCs/>
          <w:color w:val="333333"/>
          <w:sz w:val="23"/>
          <w:szCs w:val="23"/>
          <w:bdr w:val="none" w:sz="0" w:space="0" w:color="auto" w:frame="1"/>
          <w:lang w:eastAsia="ru-RU"/>
        </w:rPr>
        <w:t>авторство </w:t>
      </w:r>
      <w:r w:rsidRPr="003F7893">
        <w:rPr>
          <w:rFonts w:ascii="Arial" w:eastAsia="Times New Roman" w:hAnsi="Arial" w:cs="Arial"/>
          <w:sz w:val="23"/>
          <w:szCs w:val="23"/>
          <w:lang w:eastAsia="ru-RU"/>
        </w:rPr>
        <w:t>лица на произведение оспаривается.</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В действующем законодательстве не установлен исчерпывающий перечень доказательств, которые стороны обязаны использовать для подтверждения своих требований в делах о </w:t>
      </w:r>
      <w:r w:rsidRPr="003F7893">
        <w:rPr>
          <w:rFonts w:ascii="Arial" w:eastAsia="Times New Roman" w:hAnsi="Arial" w:cs="Arial"/>
          <w:b/>
          <w:bCs/>
          <w:color w:val="333333"/>
          <w:sz w:val="23"/>
          <w:szCs w:val="23"/>
          <w:bdr w:val="none" w:sz="0" w:space="0" w:color="auto" w:frame="1"/>
          <w:lang w:eastAsia="ru-RU"/>
        </w:rPr>
        <w:t>защите авторских прав </w:t>
      </w:r>
      <w:r w:rsidRPr="003F7893">
        <w:rPr>
          <w:rFonts w:ascii="Arial" w:eastAsia="Times New Roman" w:hAnsi="Arial" w:cs="Arial"/>
          <w:sz w:val="23"/>
          <w:szCs w:val="23"/>
          <w:lang w:eastAsia="ru-RU"/>
        </w:rPr>
        <w:t>.</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В силу ч. 1 ст. </w:t>
      </w:r>
      <w:hyperlink r:id="rId14" w:tgtFrame="_blank" w:tooltip="ГПК РФ &gt;  Раздел I. Общие положения &gt; Глава 6. Доказательства и доказывание &gt; Статья 55. Доказательства" w:history="1">
        <w:r w:rsidRPr="003F7893">
          <w:rPr>
            <w:rFonts w:ascii="Arial" w:eastAsia="Times New Roman" w:hAnsi="Arial" w:cs="Arial"/>
            <w:color w:val="8859A8"/>
            <w:sz w:val="23"/>
            <w:szCs w:val="23"/>
            <w:u w:val="single"/>
            <w:bdr w:val="none" w:sz="0" w:space="0" w:color="auto" w:frame="1"/>
            <w:lang w:eastAsia="ru-RU"/>
          </w:rPr>
          <w:t>55 ГПК РФ</w:t>
        </w:r>
      </w:hyperlink>
      <w:r w:rsidRPr="003F7893">
        <w:rPr>
          <w:rFonts w:ascii="Arial" w:eastAsia="Times New Roman" w:hAnsi="Arial" w:cs="Arial"/>
          <w:sz w:val="23"/>
          <w:szCs w:val="23"/>
          <w:lang w:eastAsia="ru-RU"/>
        </w:rPr>
        <w:t>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 xml:space="preserve">По мнению суда, совокупность представленных по делу доказательств достоверно подтверждает то обстоятельство, что истец </w:t>
      </w:r>
      <w:proofErr w:type="spellStart"/>
      <w:r w:rsidRPr="003F7893">
        <w:rPr>
          <w:rFonts w:ascii="Arial" w:eastAsia="Times New Roman" w:hAnsi="Arial" w:cs="Arial"/>
          <w:sz w:val="23"/>
          <w:szCs w:val="23"/>
          <w:lang w:eastAsia="ru-RU"/>
        </w:rPr>
        <w:t>Кокина</w:t>
      </w:r>
      <w:proofErr w:type="spellEnd"/>
      <w:r w:rsidRPr="003F7893">
        <w:rPr>
          <w:rFonts w:ascii="Arial" w:eastAsia="Times New Roman" w:hAnsi="Arial" w:cs="Arial"/>
          <w:sz w:val="23"/>
          <w:szCs w:val="23"/>
          <w:lang w:eastAsia="ru-RU"/>
        </w:rPr>
        <w:t xml:space="preserve"> Ю.Е. является </w:t>
      </w:r>
      <w:r w:rsidRPr="003F7893">
        <w:rPr>
          <w:rFonts w:ascii="Arial" w:eastAsia="Times New Roman" w:hAnsi="Arial" w:cs="Arial"/>
          <w:b/>
          <w:bCs/>
          <w:color w:val="333333"/>
          <w:sz w:val="23"/>
          <w:szCs w:val="23"/>
          <w:bdr w:val="none" w:sz="0" w:space="0" w:color="auto" w:frame="1"/>
          <w:lang w:eastAsia="ru-RU"/>
        </w:rPr>
        <w:t>автором </w:t>
      </w:r>
      <w:r w:rsidRPr="003F7893">
        <w:rPr>
          <w:rFonts w:ascii="Arial" w:eastAsia="Times New Roman" w:hAnsi="Arial" w:cs="Arial"/>
          <w:sz w:val="23"/>
          <w:szCs w:val="23"/>
          <w:lang w:eastAsia="ru-RU"/>
        </w:rPr>
        <w:t>спорного произведения дизайна.</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Каких-либо доказательств, отвечающих требованиям относимости и допустимости, опровергающих </w:t>
      </w:r>
      <w:r w:rsidRPr="003F7893">
        <w:rPr>
          <w:rFonts w:ascii="Arial" w:eastAsia="Times New Roman" w:hAnsi="Arial" w:cs="Arial"/>
          <w:b/>
          <w:bCs/>
          <w:color w:val="333333"/>
          <w:sz w:val="23"/>
          <w:szCs w:val="23"/>
          <w:bdr w:val="none" w:sz="0" w:space="0" w:color="auto" w:frame="1"/>
          <w:lang w:eastAsia="ru-RU"/>
        </w:rPr>
        <w:t>право авторства </w:t>
      </w:r>
      <w:r w:rsidRPr="003F7893">
        <w:rPr>
          <w:rFonts w:ascii="Arial" w:eastAsia="Times New Roman" w:hAnsi="Arial" w:cs="Arial"/>
          <w:sz w:val="23"/>
          <w:szCs w:val="23"/>
          <w:lang w:eastAsia="ru-RU"/>
        </w:rPr>
        <w:t>истца на вышеуказанные произведения дизайна, ответчиком в нарушение положений ст. </w:t>
      </w:r>
      <w:hyperlink r:id="rId15" w:tgtFrame="_blank" w:tooltip="ГПК РФ &gt;  Раздел I. Общие положения &gt; Глава 6. Доказательства и доказывание &gt; Статья 56. Обязанность доказывания" w:history="1">
        <w:r w:rsidRPr="003F7893">
          <w:rPr>
            <w:rFonts w:ascii="Arial" w:eastAsia="Times New Roman" w:hAnsi="Arial" w:cs="Arial"/>
            <w:color w:val="8859A8"/>
            <w:sz w:val="23"/>
            <w:szCs w:val="23"/>
            <w:u w:val="single"/>
            <w:bdr w:val="none" w:sz="0" w:space="0" w:color="auto" w:frame="1"/>
            <w:lang w:eastAsia="ru-RU"/>
          </w:rPr>
          <w:t>56 ГПК РФ</w:t>
        </w:r>
      </w:hyperlink>
      <w:r w:rsidRPr="003F7893">
        <w:rPr>
          <w:rFonts w:ascii="Arial" w:eastAsia="Times New Roman" w:hAnsi="Arial" w:cs="Arial"/>
          <w:sz w:val="23"/>
          <w:szCs w:val="23"/>
          <w:lang w:eastAsia="ru-RU"/>
        </w:rPr>
        <w:t> не представлено. При этом ответчиком </w:t>
      </w:r>
      <w:r w:rsidRPr="003F7893">
        <w:rPr>
          <w:rFonts w:ascii="Arial" w:eastAsia="Times New Roman" w:hAnsi="Arial" w:cs="Arial"/>
          <w:b/>
          <w:bCs/>
          <w:color w:val="333333"/>
          <w:sz w:val="23"/>
          <w:szCs w:val="23"/>
          <w:bdr w:val="none" w:sz="0" w:space="0" w:color="auto" w:frame="1"/>
          <w:lang w:eastAsia="ru-RU"/>
        </w:rPr>
        <w:t>право авторства </w:t>
      </w:r>
      <w:r w:rsidRPr="003F7893">
        <w:rPr>
          <w:rFonts w:ascii="Arial" w:eastAsia="Times New Roman" w:hAnsi="Arial" w:cs="Arial"/>
          <w:sz w:val="23"/>
          <w:szCs w:val="23"/>
          <w:lang w:eastAsia="ru-RU"/>
        </w:rPr>
        <w:t>истца на вышеуказанные произведения дизайна не оспаривается.</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Разрешая спор, руководствуясь вышеуказанными положениями закона, оценив представленные по делу доказательства в их совокупности и взаимосвязи в соответствии со ст. </w:t>
      </w:r>
      <w:hyperlink r:id="rId16" w:tgtFrame="_blank" w:tooltip="ГПК РФ &gt;  Раздел I. Общие положения &gt; Глава 6. Доказательства и доказывание &gt; Статья 67. Оценка доказательств" w:history="1">
        <w:r w:rsidRPr="003F7893">
          <w:rPr>
            <w:rFonts w:ascii="Arial" w:eastAsia="Times New Roman" w:hAnsi="Arial" w:cs="Arial"/>
            <w:color w:val="8859A8"/>
            <w:sz w:val="23"/>
            <w:szCs w:val="23"/>
            <w:u w:val="single"/>
            <w:bdr w:val="none" w:sz="0" w:space="0" w:color="auto" w:frame="1"/>
            <w:lang w:eastAsia="ru-RU"/>
          </w:rPr>
          <w:t>67 ГПК РФ</w:t>
        </w:r>
      </w:hyperlink>
      <w:r w:rsidRPr="003F7893">
        <w:rPr>
          <w:rFonts w:ascii="Arial" w:eastAsia="Times New Roman" w:hAnsi="Arial" w:cs="Arial"/>
          <w:sz w:val="23"/>
          <w:szCs w:val="23"/>
          <w:lang w:eastAsia="ru-RU"/>
        </w:rPr>
        <w:t xml:space="preserve">, суд приходит к выводу об удовлетворении исковых требований </w:t>
      </w:r>
      <w:proofErr w:type="spellStart"/>
      <w:r w:rsidRPr="003F7893">
        <w:rPr>
          <w:rFonts w:ascii="Arial" w:eastAsia="Times New Roman" w:hAnsi="Arial" w:cs="Arial"/>
          <w:sz w:val="23"/>
          <w:szCs w:val="23"/>
          <w:lang w:eastAsia="ru-RU"/>
        </w:rPr>
        <w:t>Кокиной</w:t>
      </w:r>
      <w:proofErr w:type="spellEnd"/>
      <w:r w:rsidRPr="003F7893">
        <w:rPr>
          <w:rFonts w:ascii="Arial" w:eastAsia="Times New Roman" w:hAnsi="Arial" w:cs="Arial"/>
          <w:sz w:val="23"/>
          <w:szCs w:val="23"/>
          <w:lang w:eastAsia="ru-RU"/>
        </w:rPr>
        <w:t xml:space="preserve"> Ю.Е. о признании за ней </w:t>
      </w:r>
      <w:r w:rsidRPr="003F7893">
        <w:rPr>
          <w:rFonts w:ascii="Arial" w:eastAsia="Times New Roman" w:hAnsi="Arial" w:cs="Arial"/>
          <w:b/>
          <w:bCs/>
          <w:color w:val="333333"/>
          <w:sz w:val="23"/>
          <w:szCs w:val="23"/>
          <w:bdr w:val="none" w:sz="0" w:space="0" w:color="auto" w:frame="1"/>
          <w:lang w:eastAsia="ru-RU"/>
        </w:rPr>
        <w:t>права авторства </w:t>
      </w:r>
      <w:r w:rsidRPr="003F7893">
        <w:rPr>
          <w:rFonts w:ascii="Arial" w:eastAsia="Times New Roman" w:hAnsi="Arial" w:cs="Arial"/>
          <w:sz w:val="23"/>
          <w:szCs w:val="23"/>
          <w:lang w:eastAsia="ru-RU"/>
        </w:rPr>
        <w:t xml:space="preserve">на спорное </w:t>
      </w:r>
      <w:r w:rsidRPr="003F7893">
        <w:rPr>
          <w:rFonts w:ascii="Arial" w:eastAsia="Times New Roman" w:hAnsi="Arial" w:cs="Arial"/>
          <w:sz w:val="23"/>
          <w:szCs w:val="23"/>
          <w:lang w:eastAsia="ru-RU"/>
        </w:rPr>
        <w:lastRenderedPageBreak/>
        <w:t>произведение дизайна.</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Кроме того, суд принимает признание иска ответчиком, поскольку оно не противоречит закону и не нарушает </w:t>
      </w:r>
      <w:r w:rsidRPr="003F7893">
        <w:rPr>
          <w:rFonts w:ascii="Arial" w:eastAsia="Times New Roman" w:hAnsi="Arial" w:cs="Arial"/>
          <w:b/>
          <w:bCs/>
          <w:color w:val="333333"/>
          <w:sz w:val="23"/>
          <w:szCs w:val="23"/>
          <w:bdr w:val="none" w:sz="0" w:space="0" w:color="auto" w:frame="1"/>
          <w:lang w:eastAsia="ru-RU"/>
        </w:rPr>
        <w:t>права </w:t>
      </w:r>
      <w:r w:rsidRPr="003F7893">
        <w:rPr>
          <w:rFonts w:ascii="Arial" w:eastAsia="Times New Roman" w:hAnsi="Arial" w:cs="Arial"/>
          <w:sz w:val="23"/>
          <w:szCs w:val="23"/>
          <w:lang w:eastAsia="ru-RU"/>
        </w:rPr>
        <w:t>и законные интересы других лиц.</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На основании изложенного и, руководствуясь ст. ст. </w:t>
      </w:r>
      <w:hyperlink r:id="rId17"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3F7893">
          <w:rPr>
            <w:rFonts w:ascii="Arial" w:eastAsia="Times New Roman" w:hAnsi="Arial" w:cs="Arial"/>
            <w:color w:val="8859A8"/>
            <w:sz w:val="23"/>
            <w:szCs w:val="23"/>
            <w:u w:val="single"/>
            <w:bdr w:val="none" w:sz="0" w:space="0" w:color="auto" w:frame="1"/>
            <w:lang w:eastAsia="ru-RU"/>
          </w:rPr>
          <w:t>194</w:t>
        </w:r>
      </w:hyperlink>
      <w:r w:rsidRPr="003F7893">
        <w:rPr>
          <w:rFonts w:ascii="Arial" w:eastAsia="Times New Roman" w:hAnsi="Arial" w:cs="Arial"/>
          <w:sz w:val="23"/>
          <w:szCs w:val="23"/>
          <w:lang w:eastAsia="ru-RU"/>
        </w:rPr>
        <w:t>-</w:t>
      </w:r>
      <w:hyperlink r:id="rId18"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3F7893">
          <w:rPr>
            <w:rFonts w:ascii="Arial" w:eastAsia="Times New Roman" w:hAnsi="Arial" w:cs="Arial"/>
            <w:color w:val="8859A8"/>
            <w:sz w:val="23"/>
            <w:szCs w:val="23"/>
            <w:u w:val="single"/>
            <w:bdr w:val="none" w:sz="0" w:space="0" w:color="auto" w:frame="1"/>
            <w:lang w:eastAsia="ru-RU"/>
          </w:rPr>
          <w:t>198 ГПК РФ</w:t>
        </w:r>
      </w:hyperlink>
      <w:r w:rsidRPr="003F7893">
        <w:rPr>
          <w:rFonts w:ascii="Arial" w:eastAsia="Times New Roman" w:hAnsi="Arial" w:cs="Arial"/>
          <w:sz w:val="23"/>
          <w:szCs w:val="23"/>
          <w:lang w:eastAsia="ru-RU"/>
        </w:rPr>
        <w:t>, суд</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r>
    </w:p>
    <w:p w:rsidR="003F7893" w:rsidRPr="003F7893" w:rsidRDefault="003F7893" w:rsidP="003F7893">
      <w:pPr>
        <w:spacing w:line="293" w:lineRule="atLeast"/>
        <w:jc w:val="center"/>
        <w:rPr>
          <w:rFonts w:ascii="Arial" w:eastAsia="Times New Roman" w:hAnsi="Arial" w:cs="Arial"/>
          <w:sz w:val="23"/>
          <w:szCs w:val="23"/>
          <w:lang w:eastAsia="ru-RU"/>
        </w:rPr>
      </w:pPr>
      <w:r w:rsidRPr="003F7893">
        <w:rPr>
          <w:rFonts w:ascii="Arial" w:eastAsia="Times New Roman" w:hAnsi="Arial" w:cs="Arial"/>
          <w:b/>
          <w:bCs/>
          <w:sz w:val="23"/>
          <w:szCs w:val="23"/>
          <w:bdr w:val="none" w:sz="0" w:space="0" w:color="auto" w:frame="1"/>
          <w:lang w:eastAsia="ru-RU"/>
        </w:rPr>
        <w:t>РЕШИЛ:</w:t>
      </w:r>
    </w:p>
    <w:p w:rsidR="003F7893" w:rsidRPr="003F7893" w:rsidRDefault="003F7893" w:rsidP="003F7893">
      <w:pPr>
        <w:spacing w:line="293" w:lineRule="atLeast"/>
        <w:rPr>
          <w:rFonts w:ascii="Arial" w:eastAsia="Times New Roman" w:hAnsi="Arial" w:cs="Arial"/>
          <w:sz w:val="23"/>
          <w:szCs w:val="23"/>
          <w:lang w:eastAsia="ru-RU"/>
        </w:rPr>
      </w:pP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 xml:space="preserve">иск </w:t>
      </w:r>
      <w:r>
        <w:rPr>
          <w:rFonts w:ascii="Arial" w:eastAsia="Times New Roman" w:hAnsi="Arial" w:cs="Arial"/>
          <w:sz w:val="23"/>
          <w:szCs w:val="23"/>
          <w:lang w:eastAsia="ru-RU"/>
        </w:rPr>
        <w:t>ФТО</w:t>
      </w:r>
      <w:r w:rsidRPr="003F7893">
        <w:rPr>
          <w:rFonts w:ascii="Arial" w:eastAsia="Times New Roman" w:hAnsi="Arial" w:cs="Arial"/>
          <w:sz w:val="23"/>
          <w:szCs w:val="23"/>
          <w:lang w:eastAsia="ru-RU"/>
        </w:rPr>
        <w:t xml:space="preserve"> Ю.Е. удовлетворить в полном объеме.</w:t>
      </w:r>
      <w:r w:rsidRPr="003F7893">
        <w:rPr>
          <w:rFonts w:ascii="Arial" w:eastAsia="Times New Roman" w:hAnsi="Arial" w:cs="Arial"/>
          <w:sz w:val="23"/>
          <w:szCs w:val="23"/>
          <w:lang w:eastAsia="ru-RU"/>
        </w:rPr>
        <w:br/>
      </w:r>
      <w:r w:rsidRPr="003F7893">
        <w:rPr>
          <w:rFonts w:ascii="Arial" w:eastAsia="Times New Roman" w:hAnsi="Arial" w:cs="Arial"/>
          <w:sz w:val="23"/>
          <w:szCs w:val="23"/>
          <w:lang w:eastAsia="ru-RU"/>
        </w:rPr>
        <w:br/>
        <w:t>Признать личные неимущественные </w:t>
      </w:r>
      <w:r w:rsidRPr="003F7893">
        <w:rPr>
          <w:rFonts w:ascii="Arial" w:eastAsia="Times New Roman" w:hAnsi="Arial" w:cs="Arial"/>
          <w:b/>
          <w:bCs/>
          <w:color w:val="333333"/>
          <w:sz w:val="23"/>
          <w:szCs w:val="23"/>
          <w:bdr w:val="none" w:sz="0" w:space="0" w:color="auto" w:frame="1"/>
          <w:lang w:eastAsia="ru-RU"/>
        </w:rPr>
        <w:t>авторские права </w:t>
      </w:r>
      <w:r>
        <w:rPr>
          <w:rFonts w:ascii="Arial" w:eastAsia="Times New Roman" w:hAnsi="Arial" w:cs="Arial"/>
          <w:sz w:val="23"/>
          <w:szCs w:val="23"/>
          <w:lang w:eastAsia="ru-RU"/>
        </w:rPr>
        <w:t>ФИО</w:t>
      </w:r>
      <w:r w:rsidRPr="003F7893">
        <w:rPr>
          <w:rFonts w:ascii="Arial" w:eastAsia="Times New Roman" w:hAnsi="Arial" w:cs="Arial"/>
          <w:sz w:val="23"/>
          <w:szCs w:val="23"/>
          <w:lang w:eastAsia="ru-RU"/>
        </w:rPr>
        <w:t xml:space="preserve"> Ю.Е. на следующие объекты </w:t>
      </w:r>
      <w:r w:rsidRPr="003F7893">
        <w:rPr>
          <w:rFonts w:ascii="Arial" w:eastAsia="Times New Roman" w:hAnsi="Arial" w:cs="Arial"/>
          <w:b/>
          <w:bCs/>
          <w:color w:val="333333"/>
          <w:sz w:val="23"/>
          <w:szCs w:val="23"/>
          <w:bdr w:val="none" w:sz="0" w:space="0" w:color="auto" w:frame="1"/>
          <w:lang w:eastAsia="ru-RU"/>
        </w:rPr>
        <w:t>авторских прав </w:t>
      </w:r>
      <w:r w:rsidRPr="003F7893">
        <w:rPr>
          <w:rFonts w:ascii="Arial" w:eastAsia="Times New Roman" w:hAnsi="Arial" w:cs="Arial"/>
          <w:sz w:val="23"/>
          <w:szCs w:val="23"/>
          <w:lang w:eastAsia="ru-RU"/>
        </w:rPr>
        <w:t xml:space="preserve">, созданные </w:t>
      </w:r>
      <w:r>
        <w:rPr>
          <w:rFonts w:ascii="Arial" w:eastAsia="Times New Roman" w:hAnsi="Arial" w:cs="Arial"/>
          <w:sz w:val="23"/>
          <w:szCs w:val="23"/>
          <w:lang w:eastAsia="ru-RU"/>
        </w:rPr>
        <w:t>ФИО</w:t>
      </w:r>
      <w:r w:rsidRPr="003F7893">
        <w:rPr>
          <w:rFonts w:ascii="Arial" w:eastAsia="Times New Roman" w:hAnsi="Arial" w:cs="Arial"/>
          <w:sz w:val="23"/>
          <w:szCs w:val="23"/>
          <w:lang w:eastAsia="ru-RU"/>
        </w:rPr>
        <w:t xml:space="preserve"> Ю.Е. по Договору </w:t>
      </w:r>
      <w:r w:rsidRPr="003F7893">
        <w:rPr>
          <w:rFonts w:ascii="Arial" w:eastAsia="Times New Roman" w:hAnsi="Arial" w:cs="Arial"/>
          <w:b/>
          <w:bCs/>
          <w:color w:val="333333"/>
          <w:sz w:val="23"/>
          <w:szCs w:val="23"/>
          <w:bdr w:val="none" w:sz="0" w:space="0" w:color="auto" w:frame="1"/>
          <w:lang w:eastAsia="ru-RU"/>
        </w:rPr>
        <w:t>авторского </w:t>
      </w:r>
      <w:r w:rsidRPr="003F7893">
        <w:rPr>
          <w:rFonts w:ascii="Arial" w:eastAsia="Times New Roman" w:hAnsi="Arial" w:cs="Arial"/>
          <w:sz w:val="23"/>
          <w:szCs w:val="23"/>
          <w:lang w:eastAsia="ru-RU"/>
        </w:rPr>
        <w:t>заказа с последующим отчуждением исключительных </w:t>
      </w:r>
      <w:r w:rsidRPr="003F7893">
        <w:rPr>
          <w:rFonts w:ascii="Arial" w:eastAsia="Times New Roman" w:hAnsi="Arial" w:cs="Arial"/>
          <w:b/>
          <w:bCs/>
          <w:color w:val="333333"/>
          <w:sz w:val="23"/>
          <w:szCs w:val="23"/>
          <w:bdr w:val="none" w:sz="0" w:space="0" w:color="auto" w:frame="1"/>
          <w:lang w:eastAsia="ru-RU"/>
        </w:rPr>
        <w:t>прав </w:t>
      </w:r>
      <w:r w:rsidRPr="003F7893">
        <w:rPr>
          <w:rFonts w:ascii="Arial" w:eastAsia="Times New Roman" w:hAnsi="Arial" w:cs="Arial"/>
          <w:sz w:val="23"/>
          <w:szCs w:val="23"/>
          <w:lang w:eastAsia="ru-RU"/>
        </w:rPr>
        <w:t>на объекты </w:t>
      </w:r>
      <w:r w:rsidRPr="003F7893">
        <w:rPr>
          <w:rFonts w:ascii="Arial" w:eastAsia="Times New Roman" w:hAnsi="Arial" w:cs="Arial"/>
          <w:b/>
          <w:bCs/>
          <w:color w:val="333333"/>
          <w:sz w:val="23"/>
          <w:szCs w:val="23"/>
          <w:bdr w:val="none" w:sz="0" w:space="0" w:color="auto" w:frame="1"/>
          <w:lang w:eastAsia="ru-RU"/>
        </w:rPr>
        <w:t>авторских прав </w:t>
      </w:r>
      <w:r w:rsidRPr="003F7893">
        <w:rPr>
          <w:rFonts w:ascii="Arial" w:eastAsia="Times New Roman" w:hAnsi="Arial" w:cs="Arial"/>
          <w:sz w:val="23"/>
          <w:szCs w:val="23"/>
          <w:lang w:eastAsia="ru-RU"/>
        </w:rPr>
        <w:t xml:space="preserve">- произведений дизайна от ДД.ММ.ГГГГ, заключенному между </w:t>
      </w:r>
      <w:r>
        <w:rPr>
          <w:rFonts w:ascii="Arial" w:eastAsia="Times New Roman" w:hAnsi="Arial" w:cs="Arial"/>
          <w:sz w:val="23"/>
          <w:szCs w:val="23"/>
          <w:lang w:eastAsia="ru-RU"/>
        </w:rPr>
        <w:t>ФИО</w:t>
      </w:r>
      <w:r w:rsidRPr="003F7893">
        <w:rPr>
          <w:rFonts w:ascii="Arial" w:eastAsia="Times New Roman" w:hAnsi="Arial" w:cs="Arial"/>
          <w:sz w:val="23"/>
          <w:szCs w:val="23"/>
          <w:lang w:eastAsia="ru-RU"/>
        </w:rPr>
        <w:t xml:space="preserve"> Ю.Е. и Обществом с ограниченной ответственностью «ЭКСПОРТ»:</w:t>
      </w:r>
    </w:p>
    <w:p w:rsidR="00B43B9B" w:rsidRDefault="00B43B9B"/>
    <w:sectPr w:rsidR="00B43B9B"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3"/>
    <w:rsid w:val="003F7893"/>
    <w:rsid w:val="00B43B9B"/>
    <w:rsid w:val="00C45409"/>
    <w:rsid w:val="00F4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7893"/>
  </w:style>
  <w:style w:type="character" w:customStyle="1" w:styleId="snippetequal">
    <w:name w:val="snippet_equal"/>
    <w:basedOn w:val="a0"/>
    <w:rsid w:val="003F7893"/>
  </w:style>
  <w:style w:type="character" w:styleId="a3">
    <w:name w:val="Hyperlink"/>
    <w:basedOn w:val="a0"/>
    <w:uiPriority w:val="99"/>
    <w:semiHidden/>
    <w:unhideWhenUsed/>
    <w:rsid w:val="003F78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7893"/>
  </w:style>
  <w:style w:type="character" w:customStyle="1" w:styleId="snippetequal">
    <w:name w:val="snippet_equal"/>
    <w:basedOn w:val="a0"/>
    <w:rsid w:val="003F7893"/>
  </w:style>
  <w:style w:type="character" w:styleId="a3">
    <w:name w:val="Hyperlink"/>
    <w:basedOn w:val="a0"/>
    <w:uiPriority w:val="99"/>
    <w:semiHidden/>
    <w:unhideWhenUsed/>
    <w:rsid w:val="003F7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762174">
      <w:bodyDiv w:val="1"/>
      <w:marLeft w:val="0"/>
      <w:marRight w:val="0"/>
      <w:marTop w:val="0"/>
      <w:marBottom w:val="0"/>
      <w:divBdr>
        <w:top w:val="none" w:sz="0" w:space="0" w:color="auto"/>
        <w:left w:val="none" w:sz="0" w:space="0" w:color="auto"/>
        <w:bottom w:val="none" w:sz="0" w:space="0" w:color="auto"/>
        <w:right w:val="none" w:sz="0" w:space="0" w:color="auto"/>
      </w:divBdr>
      <w:divsChild>
        <w:div w:id="1363096018">
          <w:marLeft w:val="0"/>
          <w:marRight w:val="0"/>
          <w:marTop w:val="300"/>
          <w:marBottom w:val="300"/>
          <w:divBdr>
            <w:top w:val="none" w:sz="0" w:space="0" w:color="auto"/>
            <w:left w:val="none" w:sz="0" w:space="0" w:color="auto"/>
            <w:bottom w:val="none" w:sz="0" w:space="0" w:color="auto"/>
            <w:right w:val="none" w:sz="0" w:space="0" w:color="auto"/>
          </w:divBdr>
          <w:divsChild>
            <w:div w:id="978263731">
              <w:marLeft w:val="0"/>
              <w:marRight w:val="0"/>
              <w:marTop w:val="0"/>
              <w:marBottom w:val="0"/>
              <w:divBdr>
                <w:top w:val="single" w:sz="6" w:space="0" w:color="808080"/>
                <w:left w:val="single" w:sz="6" w:space="0" w:color="808080"/>
                <w:bottom w:val="single" w:sz="6" w:space="0" w:color="808080"/>
                <w:right w:val="single" w:sz="6" w:space="0" w:color="808080"/>
              </w:divBdr>
            </w:div>
            <w:div w:id="56781910">
              <w:marLeft w:val="0"/>
              <w:marRight w:val="0"/>
              <w:marTop w:val="300"/>
              <w:marBottom w:val="300"/>
              <w:divBdr>
                <w:top w:val="none" w:sz="0" w:space="0" w:color="auto"/>
                <w:left w:val="none" w:sz="0" w:space="0" w:color="auto"/>
                <w:bottom w:val="none" w:sz="0" w:space="0" w:color="auto"/>
                <w:right w:val="none" w:sz="0" w:space="0" w:color="auto"/>
              </w:divBdr>
              <w:divsChild>
                <w:div w:id="13087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4/razdel-vii/glava-69/statia-1225/" TargetMode="External"/><Relationship Id="rId13" Type="http://schemas.openxmlformats.org/officeDocument/2006/relationships/hyperlink" Target="https://sudact.ru/law/gk-rf-chast4/razdel-vii/glava-70/statia-1270/" TargetMode="External"/><Relationship Id="rId18" Type="http://schemas.openxmlformats.org/officeDocument/2006/relationships/hyperlink" Target="https://sudact.ru/law/gpk-rf/razdel-ii/podrazdel-ii/glava-16/statia-198/" TargetMode="External"/><Relationship Id="rId3" Type="http://schemas.openxmlformats.org/officeDocument/2006/relationships/settings" Target="settings.xml"/><Relationship Id="rId7" Type="http://schemas.openxmlformats.org/officeDocument/2006/relationships/hyperlink" Target="https://sudact.ru/law/konstitutsiia/" TargetMode="External"/><Relationship Id="rId12" Type="http://schemas.openxmlformats.org/officeDocument/2006/relationships/hyperlink" Target="https://sudact.ru/law/gk-rf-chast4/razdel-vii/glava-70/statia-1259/" TargetMode="External"/><Relationship Id="rId17" Type="http://schemas.openxmlformats.org/officeDocument/2006/relationships/hyperlink" Target="https://sudact.ru/law/gpk-rf/razdel-ii/podrazdel-ii/glava-16/statia-194/" TargetMode="External"/><Relationship Id="rId2" Type="http://schemas.microsoft.com/office/2007/relationships/stylesWithEffects" Target="stylesWithEffects.xml"/><Relationship Id="rId16" Type="http://schemas.openxmlformats.org/officeDocument/2006/relationships/hyperlink" Target="https://sudact.ru/law/gpk-rf/razdel-i/glava-6/statia-6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dact.ru/law/gpk-rf/razdel-ii/podrazdel-ii/glava-16/statia-198/" TargetMode="External"/><Relationship Id="rId11" Type="http://schemas.openxmlformats.org/officeDocument/2006/relationships/hyperlink" Target="https://sudact.ru/law/gk-rf-chast4/razdel-vii/glava-69/statia-1229/" TargetMode="External"/><Relationship Id="rId5" Type="http://schemas.openxmlformats.org/officeDocument/2006/relationships/hyperlink" Target="https://sudact.ru/law/gpk-rf/razdel-ii/podrazdel-ii/glava-15/statia-173/" TargetMode="External"/><Relationship Id="rId15" Type="http://schemas.openxmlformats.org/officeDocument/2006/relationships/hyperlink" Target="https://sudact.ru/law/gpk-rf/razdel-i/glava-6/statia-56/" TargetMode="External"/><Relationship Id="rId10" Type="http://schemas.openxmlformats.org/officeDocument/2006/relationships/hyperlink" Target="https://sudact.ru/law/gk-rf-chast4/razdel-vii/glava-69/statia-12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dact.ru/law/gk-rf-chast4/razdel-vii/glava-69/statia-1226/" TargetMode="External"/><Relationship Id="rId14" Type="http://schemas.openxmlformats.org/officeDocument/2006/relationships/hyperlink" Target="https://sudact.ru/law/gpk-rf/razdel-i/glava-6/statia-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2883</Words>
  <Characters>16434</Characters>
  <Application>Microsoft Office Word</Application>
  <DocSecurity>0</DocSecurity>
  <Lines>136</Lines>
  <Paragraphs>38</Paragraphs>
  <ScaleCrop>false</ScaleCrop>
  <Company/>
  <LinksUpToDate>false</LinksUpToDate>
  <CharactersWithSpaces>19279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Андрей Коршунов</cp:lastModifiedBy>
  <cp:revision>2</cp:revision>
  <dcterms:created xsi:type="dcterms:W3CDTF">2020-11-26T06:48:00Z</dcterms:created>
  <dcterms:modified xsi:type="dcterms:W3CDTF">2020-11-26T12:41:00Z</dcterms:modified>
</cp:coreProperties>
</file>