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proofErr w:type="spellStart"/>
      <w:proofErr w:type="gramStart"/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>:</w:t>
      </w:r>
      <w:r>
        <w:rPr>
          <w:rFonts w:ascii="Monaco" w:hAnsi="Monaco" w:cs="Monaco"/>
        </w:rPr>
        <w:t>Нестерова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: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Мариуца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Алибердова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Аверченко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Докладчик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Алибердова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</w:t>
      </w:r>
      <w:r>
        <w:rPr>
          <w:rFonts w:ascii="Courier" w:hAnsi="Courier" w:cs="Courier"/>
          <w:lang w:val="en-US"/>
        </w:rPr>
        <w:t xml:space="preserve">****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- 87/2016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ПОСТАНОВЛЕНИЕ</w:t>
      </w:r>
    </w:p>
    <w:p w:rsidR="00934CEF" w:rsidRP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  <w:lang w:val="en-US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№ </w:t>
      </w:r>
      <w:r>
        <w:rPr>
          <w:rFonts w:ascii="Courier" w:hAnsi="Courier" w:cs="Courier"/>
          <w:lang w:val="en-US"/>
        </w:rPr>
        <w:t>****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президиума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Красногорск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« 18</w:t>
      </w:r>
      <w:proofErr w:type="gram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мая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>: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членов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президиума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Гаценко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Мязина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Овчинниковой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Лащ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Соловьева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Самородова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Мишанове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Евгеньевны</w:t>
      </w:r>
      <w:r>
        <w:rPr>
          <w:rFonts w:ascii="Monaco" w:hAnsi="Monaco" w:cs="Monaco"/>
        </w:rPr>
        <w:t xml:space="preserve">, </w:t>
      </w:r>
      <w:proofErr w:type="spellStart"/>
      <w:r>
        <w:rPr>
          <w:rFonts w:ascii="Monaco" w:hAnsi="Monaco" w:cs="Monaco"/>
        </w:rPr>
        <w:t>предствитель</w:t>
      </w:r>
      <w:proofErr w:type="spellEnd"/>
      <w:r>
        <w:rPr>
          <w:rFonts w:ascii="Monaco" w:hAnsi="Monaco" w:cs="Monaco"/>
        </w:rPr>
        <w:t xml:space="preserve"> Столяр Руслан </w:t>
      </w:r>
      <w:proofErr w:type="spellStart"/>
      <w:r>
        <w:rPr>
          <w:rFonts w:ascii="Monaco" w:hAnsi="Monaco" w:cs="Monaco"/>
        </w:rPr>
        <w:t>Дэвиаминович</w:t>
      </w:r>
      <w:proofErr w:type="spellEnd"/>
      <w:r>
        <w:rPr>
          <w:rFonts w:ascii="Monaco" w:hAnsi="Monaco" w:cs="Monaco"/>
        </w:rPr>
        <w:t xml:space="preserve">, 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Елене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Михайловне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Азарову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Артему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Андреевичу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Азарову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Антону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Андреевичу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,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Евгеньевны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поступившей</w:t>
      </w:r>
      <w:r>
        <w:rPr>
          <w:rFonts w:ascii="Courier" w:hAnsi="Courier" w:cs="Courier"/>
        </w:rPr>
        <w:t xml:space="preserve"> 21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13 </w:t>
      </w:r>
      <w:r>
        <w:rPr>
          <w:rFonts w:ascii="Monaco" w:hAnsi="Monaco" w:cs="Monaco"/>
        </w:rPr>
        <w:t>января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заслушав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доклад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Кондратовой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.,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поддержавшей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– </w:t>
      </w:r>
      <w:proofErr w:type="spellStart"/>
      <w:r>
        <w:rPr>
          <w:rFonts w:ascii="Monaco" w:hAnsi="Monaco" w:cs="Monaco"/>
        </w:rPr>
        <w:t>Восколович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возражавшей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просившей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,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center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center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наследникам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умершего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.)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1/2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расположенную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…, </w:t>
      </w:r>
      <w:r>
        <w:rPr>
          <w:rFonts w:ascii="Monaco" w:hAnsi="Monaco" w:cs="Monaco"/>
        </w:rPr>
        <w:t>ссылаясь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1995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ноябрь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2001 </w:t>
      </w:r>
      <w:r>
        <w:rPr>
          <w:rFonts w:ascii="Monaco" w:hAnsi="Monaco" w:cs="Monaco"/>
        </w:rPr>
        <w:t>году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зарегистрированная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28 </w:t>
      </w:r>
      <w:r>
        <w:rPr>
          <w:rFonts w:ascii="Monaco" w:hAnsi="Monaco" w:cs="Monaco"/>
        </w:rPr>
        <w:t>мая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умер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1/2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Ответчики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Ар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proofErr w:type="spellEnd"/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proofErr w:type="spellEnd"/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опеки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попечительства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Министерства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/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Серпухов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Протвино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Пущино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Протвинского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03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удовлетворены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Апелляционным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13 </w:t>
      </w:r>
      <w:r>
        <w:rPr>
          <w:rFonts w:ascii="Monaco" w:hAnsi="Monaco" w:cs="Monaco"/>
        </w:rPr>
        <w:t>января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ссылаясь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неправильное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200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28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истребовано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Фетисовой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27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президиума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.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Проверив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обсудив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387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повлиявшие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устранения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восстановление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свобод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охраняемых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публичных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допущены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выразились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Азаров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03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1995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26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 25 </w:t>
      </w:r>
      <w:r>
        <w:rPr>
          <w:rFonts w:ascii="Monaco" w:hAnsi="Monaco" w:cs="Monaco"/>
        </w:rPr>
        <w:t>июля</w:t>
      </w:r>
      <w:r>
        <w:rPr>
          <w:rFonts w:ascii="Courier" w:hAnsi="Courier" w:cs="Courier"/>
        </w:rPr>
        <w:t xml:space="preserve"> 2001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приобретена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расположенная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>: ….</w:t>
      </w:r>
      <w:proofErr w:type="gramEnd"/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зарегистрировано</w:t>
      </w:r>
      <w:r>
        <w:rPr>
          <w:rFonts w:ascii="Courier" w:hAnsi="Courier" w:cs="Courier"/>
        </w:rPr>
        <w:t xml:space="preserve"> 21 </w:t>
      </w:r>
      <w:r>
        <w:rPr>
          <w:rFonts w:ascii="Monaco" w:hAnsi="Monaco" w:cs="Monaco"/>
        </w:rPr>
        <w:t>августа</w:t>
      </w:r>
      <w:r>
        <w:rPr>
          <w:rFonts w:ascii="Courier" w:hAnsi="Courier" w:cs="Courier"/>
        </w:rPr>
        <w:t xml:space="preserve"> 2001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26 </w:t>
      </w:r>
      <w:r>
        <w:rPr>
          <w:rFonts w:ascii="Monaco" w:hAnsi="Monaco" w:cs="Monaco"/>
        </w:rPr>
        <w:t>декабря</w:t>
      </w:r>
      <w:r>
        <w:rPr>
          <w:rFonts w:ascii="Courier" w:hAnsi="Courier" w:cs="Courier"/>
        </w:rPr>
        <w:t xml:space="preserve"> 2001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декабря</w:t>
      </w:r>
      <w:r>
        <w:rPr>
          <w:rFonts w:ascii="Courier" w:hAnsi="Courier" w:cs="Courier"/>
        </w:rPr>
        <w:t xml:space="preserve"> 2014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Азаров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 28 </w:t>
      </w:r>
      <w:r>
        <w:rPr>
          <w:rFonts w:ascii="Monaco" w:hAnsi="Monaco" w:cs="Monaco"/>
        </w:rPr>
        <w:t>мая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умер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Разрешая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возникший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1/2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началось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относительно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пришел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предусмотренный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7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.38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трехлетний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пропущен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Отменяя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приобретённое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сохранилась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Какие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свидетельствующие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владела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каким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распоряжалась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участвовала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отсутствуют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коммунальных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услуг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зарегистрированная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26.12.2001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судебная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пришла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исчислять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нельзя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неправильном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толковании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7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применяется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трехлетний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пункта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200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начинается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узнало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19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5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1998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 N 15 «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разъяснено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7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исчислять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государственной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книге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записи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узнало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200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).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исчислил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узнала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противоречит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приведенным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разъяснениям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возмездной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34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бывшими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имелось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отказывалась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указывала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могла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беспрепятственно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бывшего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мае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сочла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поэтому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трехлетний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сентябре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пропущен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нашли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разбирательстве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19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5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1998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N 15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учтены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исчислении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Ссылка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участвовала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несостоятельна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исчисляется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бывшему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возникновения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прекращение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неиспользование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.).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выписки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книги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Азаров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02 </w:t>
      </w:r>
      <w:r>
        <w:rPr>
          <w:rFonts w:ascii="Monaco" w:hAnsi="Monaco" w:cs="Monaco"/>
        </w:rPr>
        <w:t>декабря</w:t>
      </w:r>
      <w:r>
        <w:rPr>
          <w:rFonts w:ascii="Courier" w:hAnsi="Courier" w:cs="Courier"/>
        </w:rPr>
        <w:t xml:space="preserve"> 2014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…,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бывшей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детьми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.23, 29, 31, 54).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Судебная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относительно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году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оспаривалось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Азаровой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владению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отсутствовали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мотиву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Допущенное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непреодолимым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истолковал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правоотношениям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Протвинского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03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оставлению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силе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390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президиум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ПОСТАНОВИЛ</w:t>
      </w:r>
      <w:r>
        <w:rPr>
          <w:rFonts w:ascii="Courier" w:hAnsi="Courier" w:cs="Courier"/>
          <w:b/>
          <w:bCs/>
        </w:rPr>
        <w:t>: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13 </w:t>
      </w:r>
      <w:r>
        <w:rPr>
          <w:rFonts w:ascii="Monaco" w:hAnsi="Monaco" w:cs="Monaco"/>
        </w:rPr>
        <w:t>января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Протвинского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03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.</w:t>
      </w:r>
    </w:p>
    <w:p w:rsidR="00934CEF" w:rsidRDefault="00934CEF" w:rsidP="00934CEF">
      <w:pPr>
        <w:autoSpaceDE w:val="0"/>
        <w:autoSpaceDN w:val="0"/>
        <w:adjustRightInd w:val="0"/>
        <w:spacing w:line="360" w:lineRule="auto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934CEF" w:rsidP="00934CEF">
      <w:pPr>
        <w:spacing w:line="360" w:lineRule="auto"/>
        <w:jc w:val="both"/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Председательствующий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Боков</w:t>
      </w:r>
      <w:proofErr w:type="spellEnd"/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EF"/>
    <w:rsid w:val="00227D55"/>
    <w:rsid w:val="00934CEF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8E92"/>
  <w15:chartTrackingRefBased/>
  <w15:docId w15:val="{1B8F298B-B3B9-7844-9AF3-F182770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2019-06-13T11:25:00Z</dcterms:created>
  <dcterms:modified xsi:type="dcterms:W3CDTF">2019-06-13T11:29:00Z</dcterms:modified>
</cp:coreProperties>
</file>