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334D2" w14:textId="77777777" w:rsidR="008D59C8" w:rsidRPr="008D59C8" w:rsidRDefault="008D59C8" w:rsidP="008D59C8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D59C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РЕШЕНИЕ</w:t>
      </w:r>
    </w:p>
    <w:p w14:paraId="572E58E5" w14:textId="77777777" w:rsidR="008D59C8" w:rsidRPr="008D59C8" w:rsidRDefault="008D59C8" w:rsidP="008D59C8">
      <w:pPr>
        <w:rPr>
          <w:rFonts w:eastAsia="Times New Roman" w:cs="Times New Roman"/>
          <w:lang w:eastAsia="ru-RU"/>
        </w:rPr>
      </w:pP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Именем Российской Федерации 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Пушкинский районный суд Санкт-Петербурга в составе: 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Председательствующего судьи 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</w:r>
      <w:proofErr w:type="spellStart"/>
      <w:r w:rsidRPr="008D59C8">
        <w:rPr>
          <w:rFonts w:eastAsia="Times New Roman" w:cs="Times New Roman"/>
          <w:lang w:eastAsia="ru-RU"/>
        </w:rPr>
        <w:t>Моноговой</w:t>
      </w:r>
      <w:proofErr w:type="spellEnd"/>
      <w:r w:rsidRPr="008D59C8">
        <w:rPr>
          <w:rFonts w:eastAsia="Times New Roman" w:cs="Times New Roman"/>
          <w:lang w:eastAsia="ru-RU"/>
        </w:rPr>
        <w:t xml:space="preserve"> Е.А. 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При секретаре 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Полищук О.В. 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 xml:space="preserve">рассмотрев в открытом судебном заседании гражданское дело по иску </w:t>
      </w:r>
      <w:proofErr w:type="spellStart"/>
      <w:r w:rsidRPr="008D59C8">
        <w:rPr>
          <w:rFonts w:eastAsia="Times New Roman" w:cs="Times New Roman"/>
          <w:lang w:eastAsia="ru-RU"/>
        </w:rPr>
        <w:t>Анч</w:t>
      </w:r>
      <w:proofErr w:type="spellEnd"/>
      <w:r w:rsidRPr="008D59C8">
        <w:rPr>
          <w:rFonts w:eastAsia="Times New Roman" w:cs="Times New Roman"/>
          <w:lang w:eastAsia="ru-RU"/>
        </w:rPr>
        <w:t xml:space="preserve"> Н.С. к Мазаеву О.С. о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недействительным брачного договора </w:t>
      </w:r>
      <w:r w:rsidRPr="008D59C8">
        <w:rPr>
          <w:rFonts w:eastAsia="Times New Roman" w:cs="Times New Roman"/>
          <w:lang w:eastAsia="ru-RU"/>
        </w:rPr>
        <w:t>,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с участием сторон и их представителей,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</w:r>
    </w:p>
    <w:p w14:paraId="281525BB" w14:textId="77777777" w:rsidR="008D59C8" w:rsidRPr="008D59C8" w:rsidRDefault="008D59C8" w:rsidP="008D59C8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D59C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УСТАНОВИЛ:</w:t>
      </w:r>
    </w:p>
    <w:p w14:paraId="4E5536EC" w14:textId="77777777" w:rsidR="008D59C8" w:rsidRPr="008D59C8" w:rsidRDefault="008D59C8" w:rsidP="008D59C8">
      <w:pPr>
        <w:rPr>
          <w:rFonts w:eastAsia="Times New Roman" w:cs="Times New Roman"/>
          <w:lang w:eastAsia="ru-RU"/>
        </w:rPr>
      </w:pP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 xml:space="preserve">Истец </w:t>
      </w:r>
      <w:proofErr w:type="spellStart"/>
      <w:r w:rsidRPr="008D59C8">
        <w:rPr>
          <w:rFonts w:eastAsia="Times New Roman" w:cs="Times New Roman"/>
          <w:lang w:eastAsia="ru-RU"/>
        </w:rPr>
        <w:t>Анч</w:t>
      </w:r>
      <w:proofErr w:type="spellEnd"/>
      <w:r w:rsidRPr="008D59C8">
        <w:rPr>
          <w:rFonts w:eastAsia="Times New Roman" w:cs="Times New Roman"/>
          <w:lang w:eastAsia="ru-RU"/>
        </w:rPr>
        <w:t xml:space="preserve"> (Мазаева) Н.С. обратилась в суд с иском к Мазаеву О.С., который в ходе рассмотрения дела изменила в порядке статьи </w:t>
      </w:r>
      <w:hyperlink r:id="rId4" w:tgtFrame="_blank" w:tooltip="ГПК РФ &gt;  Раздел I. Общие положения &gt; Глава 4. Лица, участвующие в деле, и другие участники процесса &gt; Статья 39. Изменение иска, отказ от иска, признание иска, мировое соглашение" w:history="1">
        <w:r w:rsidRPr="008D59C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</w:t>
        </w:r>
      </w:hyperlink>
      <w:r w:rsidRPr="008D59C8">
        <w:rPr>
          <w:rFonts w:eastAsia="Times New Roman" w:cs="Times New Roman"/>
          <w:lang w:eastAsia="ru-RU"/>
        </w:rPr>
        <w:t>Гражданского процессуального кодекса Российской Федерации, просила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недействительным брачный договор </w:t>
      </w:r>
      <w:r w:rsidRPr="008D59C8">
        <w:rPr>
          <w:rFonts w:eastAsia="Times New Roman" w:cs="Times New Roman"/>
          <w:lang w:eastAsia="ru-RU"/>
        </w:rPr>
        <w:t>от 29.07.2018, заключенный между сторонами, указывая в обоснование заявленных требований, что в период с 00.00.0000 стороны состояли в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браке </w:t>
      </w:r>
      <w:r w:rsidRPr="008D59C8">
        <w:rPr>
          <w:rFonts w:eastAsia="Times New Roman" w:cs="Times New Roman"/>
          <w:lang w:eastAsia="ru-RU"/>
        </w:rPr>
        <w:t>, от которого имеют сына; в период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8D59C8">
        <w:rPr>
          <w:rFonts w:eastAsia="Times New Roman" w:cs="Times New Roman"/>
          <w:lang w:eastAsia="ru-RU"/>
        </w:rPr>
        <w:t xml:space="preserve">сторонами приобретен автомобиль Мицубиси </w:t>
      </w:r>
      <w:proofErr w:type="spellStart"/>
      <w:r w:rsidRPr="008D59C8">
        <w:rPr>
          <w:rFonts w:eastAsia="Times New Roman" w:cs="Times New Roman"/>
          <w:lang w:eastAsia="ru-RU"/>
        </w:rPr>
        <w:t>Pajero</w:t>
      </w:r>
      <w:proofErr w:type="spellEnd"/>
      <w:r w:rsidRPr="008D59C8">
        <w:rPr>
          <w:rFonts w:eastAsia="Times New Roman" w:cs="Times New Roman"/>
          <w:lang w:eastAsia="ru-RU"/>
        </w:rPr>
        <w:t>, государственный регистрационный знак № 0, а также земельный участок и жилой дом с надворными постройками, расположенные по адресу: ...; с 00.00.0000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брачные </w:t>
      </w:r>
      <w:r w:rsidRPr="008D59C8">
        <w:rPr>
          <w:rFonts w:eastAsia="Times New Roman" w:cs="Times New Roman"/>
          <w:lang w:eastAsia="ru-RU"/>
        </w:rPr>
        <w:t>отношения между сторонами прекращены; 28.07.2018 около 22 час. 15 мин. ответчик встретил истца возле ее дома, сказал ей, что 29.07.2018 необходимо явиться к нотариусу для заключения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брачного договора </w:t>
      </w:r>
      <w:r w:rsidRPr="008D59C8">
        <w:rPr>
          <w:rFonts w:eastAsia="Times New Roman" w:cs="Times New Roman"/>
          <w:lang w:eastAsia="ru-RU"/>
        </w:rPr>
        <w:t>; при этом ответчик в ответ на отказ истца нанес ей побои, толкнул ее, в результате чего она упала; ответчик также забрал собаку истца; в связи с полученными травмами истец обратилась в травмпункт, где был зафиксирован факт нанесения побоев; данными действиями ответчика воля истца была сломлена, в связи с чем истец поехала к нотариусу, где подписала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</w:t>
      </w:r>
      <w:r w:rsidRPr="008D59C8">
        <w:rPr>
          <w:rFonts w:eastAsia="Times New Roman" w:cs="Times New Roman"/>
          <w:lang w:eastAsia="ru-RU"/>
        </w:rPr>
        <w:t>, который также носил для истца крайне невыгодный, кабальный характер; при этом на момент заключения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брачного договора </w:t>
      </w:r>
      <w:r w:rsidRPr="008D59C8">
        <w:rPr>
          <w:rFonts w:eastAsia="Times New Roman" w:cs="Times New Roman"/>
          <w:lang w:eastAsia="ru-RU"/>
        </w:rPr>
        <w:t>ответчик уже обратился в суд с заявлением о расторжении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8D59C8">
        <w:rPr>
          <w:rFonts w:eastAsia="Times New Roman" w:cs="Times New Roman"/>
          <w:lang w:eastAsia="ru-RU"/>
        </w:rPr>
        <w:t>;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 </w:t>
      </w:r>
      <w:r w:rsidRPr="008D59C8">
        <w:rPr>
          <w:rFonts w:eastAsia="Times New Roman" w:cs="Times New Roman"/>
          <w:lang w:eastAsia="ru-RU"/>
        </w:rPr>
        <w:t>между сторонами расторгнут 00.00.0000; если бы ответчик не угрожал истцу и не нанес ей побои, она не заключила бы спорный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</w:t>
      </w:r>
      <w:r w:rsidRPr="008D59C8">
        <w:rPr>
          <w:rFonts w:eastAsia="Times New Roman" w:cs="Times New Roman"/>
          <w:lang w:eastAsia="ru-RU"/>
        </w:rPr>
        <w:t>.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В судебное заседание истец и ее представитель</w:t>
      </w:r>
      <w:r>
        <w:rPr>
          <w:rFonts w:eastAsia="Times New Roman" w:cs="Times New Roman"/>
          <w:lang w:eastAsia="ru-RU"/>
        </w:rPr>
        <w:t xml:space="preserve"> </w:t>
      </w:r>
      <w:r w:rsidRPr="008D59C8">
        <w:rPr>
          <w:rFonts w:eastAsia="Times New Roman" w:cs="Times New Roman"/>
          <w:lang w:eastAsia="ru-RU"/>
        </w:rPr>
        <w:t>явились, исковые требования поддержали по изложенным в измененном исковом заявлении основаниям.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lastRenderedPageBreak/>
        <w:br/>
        <w:t>Ответчик и его представитель также явились в судебное заседание, исковые требования не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признали </w:t>
      </w:r>
      <w:r w:rsidRPr="008D59C8">
        <w:rPr>
          <w:rFonts w:eastAsia="Times New Roman" w:cs="Times New Roman"/>
          <w:lang w:eastAsia="ru-RU"/>
        </w:rPr>
        <w:t>, представили письменные возражения, указывая, в том числе, на то, что вечером 28.07.2018 ответчик с истцом не встречался.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Третье лицо нотариус Санкт-Петербурга Сахаров А.А. на рассмотрение дела не явился, надлежащим образом извещен, о причинах неявки суду не сообщил, ранее ходатайствовал о рассмотрении дела в его отсутствие.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Учитывая положения статьи </w:t>
      </w:r>
      <w:hyperlink r:id="rId5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 w:rsidRPr="008D59C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167</w:t>
        </w:r>
      </w:hyperlink>
      <w:r w:rsidRPr="008D59C8">
        <w:rPr>
          <w:rFonts w:eastAsia="Times New Roman" w:cs="Times New Roman"/>
          <w:lang w:eastAsia="ru-RU"/>
        </w:rPr>
        <w:t> Гражданского процессуального кодекса Российской Федерации, суд полагает возможным рассмотреть дело в отсутствие третьего лица.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Суд, исследовав материалы дела, материалы проверки КУСП-№ 0 от 29.07.2018 и КУСП№ 0 от 12.12.2018, заслушав объяснения сторон и их представителей, оценив представленные доказательства, приходит к следующему.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В соответствии со статьей 40 Семейного кодекса Российской Федерации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брачным договором признается </w:t>
      </w:r>
      <w:r w:rsidRPr="008D59C8">
        <w:rPr>
          <w:rFonts w:eastAsia="Times New Roman" w:cs="Times New Roman"/>
          <w:lang w:eastAsia="ru-RU"/>
        </w:rPr>
        <w:t>соглашение лиц, вступающих в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 </w:t>
      </w:r>
      <w:r w:rsidRPr="008D59C8">
        <w:rPr>
          <w:rFonts w:eastAsia="Times New Roman" w:cs="Times New Roman"/>
          <w:lang w:eastAsia="ru-RU"/>
        </w:rPr>
        <w:t>, или соглашение супругов, определяющее имущественные права и обязанности супругов в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браке </w:t>
      </w:r>
      <w:r w:rsidRPr="008D59C8">
        <w:rPr>
          <w:rFonts w:eastAsia="Times New Roman" w:cs="Times New Roman"/>
          <w:lang w:eastAsia="ru-RU"/>
        </w:rPr>
        <w:t>и (или) в случае его расторжения.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Согласно пункту 1 статьи 44 Семейного кодекса Российской Федерации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</w:t>
      </w:r>
      <w:r w:rsidRPr="008D59C8">
        <w:rPr>
          <w:rFonts w:eastAsia="Times New Roman" w:cs="Times New Roman"/>
          <w:lang w:eastAsia="ru-RU"/>
        </w:rPr>
        <w:t>может быть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 </w:t>
      </w:r>
      <w:r w:rsidRPr="008D59C8">
        <w:rPr>
          <w:rFonts w:eastAsia="Times New Roman" w:cs="Times New Roman"/>
          <w:lang w:eastAsia="ru-RU"/>
        </w:rPr>
        <w:t>судом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недействительным </w:t>
      </w:r>
      <w:r w:rsidRPr="008D59C8">
        <w:rPr>
          <w:rFonts w:eastAsia="Times New Roman" w:cs="Times New Roman"/>
          <w:lang w:eastAsia="ru-RU"/>
        </w:rPr>
        <w:t>полностью или частично по основаниям, предусмотренным Гражданским кодексом Российской Федерации для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недействительности </w:t>
      </w:r>
      <w:r w:rsidRPr="008D59C8">
        <w:rPr>
          <w:rFonts w:eastAsia="Times New Roman" w:cs="Times New Roman"/>
          <w:lang w:eastAsia="ru-RU"/>
        </w:rPr>
        <w:t>сделок.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Суд может также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брачный договор недействительным </w:t>
      </w:r>
      <w:r w:rsidRPr="008D59C8">
        <w:rPr>
          <w:rFonts w:eastAsia="Times New Roman" w:cs="Times New Roman"/>
          <w:lang w:eastAsia="ru-RU"/>
        </w:rPr>
        <w:t>полностью или частично по требованию одного из супругов, если условия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8D59C8">
        <w:rPr>
          <w:rFonts w:eastAsia="Times New Roman" w:cs="Times New Roman"/>
          <w:lang w:eastAsia="ru-RU"/>
        </w:rPr>
        <w:t>ставят этого супруга в крайне неблагоприятное положение. Условия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брачного договора </w:t>
      </w:r>
      <w:r w:rsidRPr="008D59C8">
        <w:rPr>
          <w:rFonts w:eastAsia="Times New Roman" w:cs="Times New Roman"/>
          <w:lang w:eastAsia="ru-RU"/>
        </w:rPr>
        <w:t>, нарушающие другие требования пункта 3 статьи 42 настоящего Кодекса, ничтожны (пункт 2 вышеуказанной статьи).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В силу пункта 1 статьи </w:t>
      </w:r>
      <w:hyperlink r:id="rId6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6. Оспоримые и ничтожные сделки" w:history="1">
        <w:r w:rsidRPr="008D59C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166</w:t>
        </w:r>
      </w:hyperlink>
      <w:r w:rsidRPr="008D59C8">
        <w:rPr>
          <w:rFonts w:eastAsia="Times New Roman" w:cs="Times New Roman"/>
          <w:lang w:eastAsia="ru-RU"/>
        </w:rPr>
        <w:t> Гражданского кодекса Российской Федерации сделка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недействительна </w:t>
      </w:r>
      <w:r w:rsidRPr="008D59C8">
        <w:rPr>
          <w:rFonts w:eastAsia="Times New Roman" w:cs="Times New Roman"/>
          <w:lang w:eastAsia="ru-RU"/>
        </w:rPr>
        <w:t>по основаниям, установленным законом, в силу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признания </w:t>
      </w:r>
      <w:r w:rsidRPr="008D59C8">
        <w:rPr>
          <w:rFonts w:eastAsia="Times New Roman" w:cs="Times New Roman"/>
          <w:lang w:eastAsia="ru-RU"/>
        </w:rPr>
        <w:t>ее таковой судом (оспоримая сделка) либо независимо от такого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признания </w:t>
      </w:r>
      <w:r w:rsidRPr="008D59C8">
        <w:rPr>
          <w:rFonts w:eastAsia="Times New Roman" w:cs="Times New Roman"/>
          <w:lang w:eastAsia="ru-RU"/>
        </w:rPr>
        <w:t>(ничтожная сделка).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Требование о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</w:t>
      </w:r>
      <w:r w:rsidRPr="008D59C8">
        <w:rPr>
          <w:rFonts w:eastAsia="Times New Roman" w:cs="Times New Roman"/>
          <w:lang w:eastAsia="ru-RU"/>
        </w:rPr>
        <w:t>оспоримой сделки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недействительной </w:t>
      </w:r>
      <w:r w:rsidRPr="008D59C8">
        <w:rPr>
          <w:rFonts w:eastAsia="Times New Roman" w:cs="Times New Roman"/>
          <w:lang w:eastAsia="ru-RU"/>
        </w:rPr>
        <w:t>может быть предъявлено стороной сделки или иным лицом, указанным в законе (пункт 2 данной статьи).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В соответствии с пунктом 1 статьи </w:t>
      </w:r>
      <w:hyperlink r:id="rId7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79. Недействительность сделки, совершенной под влиянием обмана, насилия, угрозы или неблагоприятных обсто" w:history="1">
        <w:r w:rsidRPr="008D59C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179</w:t>
        </w:r>
      </w:hyperlink>
      <w:r w:rsidRPr="008D59C8">
        <w:rPr>
          <w:rFonts w:eastAsia="Times New Roman" w:cs="Times New Roman"/>
          <w:lang w:eastAsia="ru-RU"/>
        </w:rPr>
        <w:t> Гражданского кодекса Российской Федерации сделка, совершенная под влиянием насилия или угрозы, может быть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признана </w:t>
      </w:r>
      <w:r w:rsidRPr="008D59C8">
        <w:rPr>
          <w:rFonts w:eastAsia="Times New Roman" w:cs="Times New Roman"/>
          <w:lang w:eastAsia="ru-RU"/>
        </w:rPr>
        <w:t>судом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недействительной </w:t>
      </w:r>
      <w:r w:rsidRPr="008D59C8">
        <w:rPr>
          <w:rFonts w:eastAsia="Times New Roman" w:cs="Times New Roman"/>
          <w:lang w:eastAsia="ru-RU"/>
        </w:rPr>
        <w:t>по иску потерпевшего.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Сделка на крайне невыгодных условиях, которую лицо было вынуждено совершить вследствие стечения тяжелых обстоятельств, чем другая сторона воспользовалась (кабальная сделка), может быть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признана </w:t>
      </w:r>
      <w:r w:rsidRPr="008D59C8">
        <w:rPr>
          <w:rFonts w:eastAsia="Times New Roman" w:cs="Times New Roman"/>
          <w:lang w:eastAsia="ru-RU"/>
        </w:rPr>
        <w:t>судом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недействительной </w:t>
      </w:r>
      <w:r w:rsidRPr="008D59C8">
        <w:rPr>
          <w:rFonts w:eastAsia="Times New Roman" w:cs="Times New Roman"/>
          <w:lang w:eastAsia="ru-RU"/>
        </w:rPr>
        <w:t>по иску потерпевшего (пункт 3 настоящей статьи).</w:t>
      </w:r>
      <w:r w:rsidRPr="008D59C8">
        <w:rPr>
          <w:rFonts w:eastAsia="Times New Roman" w:cs="Times New Roman"/>
          <w:lang w:eastAsia="ru-RU"/>
        </w:rPr>
        <w:br/>
      </w:r>
      <w:r w:rsidRPr="008D59C8">
        <w:rPr>
          <w:rFonts w:eastAsia="Times New Roman" w:cs="Times New Roman"/>
          <w:lang w:eastAsia="ru-RU"/>
        </w:rPr>
        <w:br/>
        <w:t>Если сделка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признана недействительной </w:t>
      </w:r>
      <w:r w:rsidRPr="008D59C8">
        <w:rPr>
          <w:rFonts w:eastAsia="Times New Roman" w:cs="Times New Roman"/>
          <w:lang w:eastAsia="ru-RU"/>
        </w:rPr>
        <w:t xml:space="preserve">по одному из оснований, указанных в </w:t>
      </w:r>
      <w:r w:rsidRPr="008D59C8">
        <w:rPr>
          <w:rFonts w:eastAsia="Times New Roman" w:cs="Times New Roman"/>
          <w:lang w:eastAsia="ru-RU"/>
        </w:rPr>
        <w:lastRenderedPageBreak/>
        <w:t>пунктах 1 - 3 настоящей статьи, применяются последствия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недействительности </w:t>
      </w:r>
      <w:r w:rsidRPr="008D59C8">
        <w:rPr>
          <w:rFonts w:eastAsia="Times New Roman" w:cs="Times New Roman"/>
          <w:lang w:eastAsia="ru-RU"/>
        </w:rPr>
        <w:t>сделки, установленные статьей 167 настоящего Кодекса. Кроме того, убытки, причиненные потерпевшему, возмещаются ему другой стороной. Риск случайной гибели предмета сделки несет другая сторона сделки (пункт 4).</w:t>
      </w:r>
    </w:p>
    <w:p w14:paraId="3628DA38" w14:textId="77777777" w:rsidR="008D59C8" w:rsidRPr="008D59C8" w:rsidRDefault="008D59C8" w:rsidP="008D59C8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Судом установлено, что истец </w:t>
      </w:r>
      <w:proofErr w:type="spellStart"/>
      <w:r w:rsidRPr="008D59C8">
        <w:rPr>
          <w:rFonts w:ascii="Arial" w:eastAsia="Times New Roman" w:hAnsi="Arial" w:cs="Arial"/>
          <w:sz w:val="23"/>
          <w:szCs w:val="23"/>
          <w:lang w:eastAsia="ru-RU"/>
        </w:rPr>
        <w:t>Анч</w:t>
      </w:r>
      <w:proofErr w:type="spellEnd"/>
      <w:r w:rsidRPr="008D59C8">
        <w:rPr>
          <w:rFonts w:ascii="Arial" w:eastAsia="Times New Roman" w:hAnsi="Arial" w:cs="Arial"/>
          <w:sz w:val="23"/>
          <w:szCs w:val="23"/>
          <w:lang w:eastAsia="ru-RU"/>
        </w:rPr>
        <w:t xml:space="preserve"> (Мазаева) Н.С. и ответчик Мазаев О.С. состояли в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браке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с 00.00.0000.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25.07.2018 ответчик обратился к мировому судье судебного участка № 150 Санкт-Петербурга </w:t>
      </w:r>
      <w:proofErr w:type="spellStart"/>
      <w:r w:rsidRPr="008D59C8">
        <w:rPr>
          <w:rFonts w:ascii="Arial" w:eastAsia="Times New Roman" w:hAnsi="Arial" w:cs="Arial"/>
          <w:sz w:val="23"/>
          <w:szCs w:val="23"/>
          <w:lang w:eastAsia="ru-RU"/>
        </w:rPr>
        <w:t>Богула</w:t>
      </w:r>
      <w:proofErr w:type="spellEnd"/>
      <w:r w:rsidRPr="008D59C8">
        <w:rPr>
          <w:rFonts w:ascii="Arial" w:eastAsia="Times New Roman" w:hAnsi="Arial" w:cs="Arial"/>
          <w:sz w:val="23"/>
          <w:szCs w:val="23"/>
          <w:lang w:eastAsia="ru-RU"/>
        </w:rPr>
        <w:t xml:space="preserve"> Ю.И. с заявлением о расторжении </w:t>
      </w:r>
      <w:proofErr w:type="gramStart"/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8D59C8">
        <w:rPr>
          <w:rFonts w:ascii="Arial" w:eastAsia="Times New Roman" w:hAnsi="Arial" w:cs="Arial"/>
          <w:sz w:val="23"/>
          <w:szCs w:val="23"/>
          <w:lang w:eastAsia="ru-RU"/>
        </w:rPr>
        <w:t xml:space="preserve"> Решением мирового судьи от 00.00.0000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между сторонами расторгнут.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00.00.0000 в 0 час. 52 мин. истец обратилась в районный круглосуточный травматологический пункт Санкт-Петербургского ГБУЗ «Городская поликлиника № 60 Пушкинского района». Согласно выписке из медицинской карты амбулаторного больного № 0 от 12.11.2018 (</w:t>
      </w:r>
      <w:proofErr w:type="spellStart"/>
      <w:r w:rsidRPr="008D59C8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8D59C8">
        <w:rPr>
          <w:rFonts w:ascii="Arial" w:eastAsia="Times New Roman" w:hAnsi="Arial" w:cs="Arial"/>
          <w:sz w:val="23"/>
          <w:szCs w:val="23"/>
          <w:lang w:eastAsia="ru-RU"/>
        </w:rPr>
        <w:t>. 11) у истца зафиксированы ушибы грудины, обеих предплечий, левого бедра; со слов истца – ее избил муж; истцу назначено лечение.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В этот же день в 1 час. 24 мин. травмпунктом в ОМВД России по Пушкинскому району Санкт-Петербурга передана телефонограмма о том, что за медицинской помощью обратилась истец, у нее зафиксированы вышеуказанные телесные повреждения.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Одновременно с заявлением о факте избиения истец обратилась в ОМВД России по Пушкинскому району Санкт-Петербурга, дала объяснения о том, что вечером 28.07.2018 ее избил ответчик, поскольку истец отказалась ехать к нотариусу для оформления документов о передаче ответчику дачи, забрал собаку, угрожал истцу. Допрошенный в рамках проведения проверки по заявлению истца ответчик пояснил, что вечером 28.07.2019 около 22 часов он позвонил истцу, затем они встретились, во время беседы произошла словесная ссора, которая переросла в конфликт, в ходе которого ответчик оттолкнул истца, и она упала; при этом телесные повреждения ответчик истцу не наносил, угрозы не высказывал.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31.07.2018 истец обратилась в ОМВД России по Пушкинскому району Санкт-Петербурга с заявлением, в котором просила проверку по ее заявлению не проводить.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Постановлением ОМВД России по Пушкинскому району Санкт-Петербурга от 3 августа 2018 г. в возбуждении уголовного дела отказано в связи с отсутствие состава преступления, предусмотренного статьей </w:t>
      </w:r>
      <w:hyperlink r:id="rId8" w:tgtFrame="_blank" w:tooltip="УК РФ &gt;  Особенная часть &gt; Раздел VII. Преступления против личности &gt; Глава 16. Преступления против жизни и здоровья &gt; Статья 116. Побои" w:history="1">
        <w:r w:rsidRPr="008D59C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116</w:t>
        </w:r>
      </w:hyperlink>
      <w:r w:rsidRPr="008D59C8">
        <w:rPr>
          <w:rFonts w:ascii="Arial" w:eastAsia="Times New Roman" w:hAnsi="Arial" w:cs="Arial"/>
          <w:sz w:val="23"/>
          <w:szCs w:val="23"/>
          <w:lang w:eastAsia="ru-RU"/>
        </w:rPr>
        <w:t> Уголовного кодекса Российской Федерации.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29.07.2018 нотариусом Санкт-Петербурга Сахаровой Е.П. удостоверен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, заключенный между истцом и ответчиком, по условиям которого любые доходы, полученные одним из супругов, в том числе доходы целевого назначения (суммы материальной помощи, суммы, выплаченные в возмещение ущерба по любым основаниям, в том числе в связи с утратой трудоспособности, вследствие увечья или иного повреждения здоровья, пенсионные выплаты и т.п.)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признаются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, как в период, так и в случае его расторжения, общей совместной собственностью супругов (пункт 3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) (</w:t>
      </w:r>
      <w:proofErr w:type="spellStart"/>
      <w:r w:rsidRPr="008D59C8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8D59C8">
        <w:rPr>
          <w:rFonts w:ascii="Arial" w:eastAsia="Times New Roman" w:hAnsi="Arial" w:cs="Arial"/>
          <w:sz w:val="23"/>
          <w:szCs w:val="23"/>
          <w:lang w:eastAsia="ru-RU"/>
        </w:rPr>
        <w:t>. 7-9).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  <w:t>Согласно пункту 4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устанавливаются исключения: в период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 xml:space="preserve">на совместные средства супругами приобретено следующее имущество: автомобиль Мицубиси </w:t>
      </w:r>
      <w:proofErr w:type="spellStart"/>
      <w:r w:rsidRPr="008D59C8">
        <w:rPr>
          <w:rFonts w:ascii="Arial" w:eastAsia="Times New Roman" w:hAnsi="Arial" w:cs="Arial"/>
          <w:sz w:val="23"/>
          <w:szCs w:val="23"/>
          <w:lang w:eastAsia="ru-RU"/>
        </w:rPr>
        <w:t>Pajero</w:t>
      </w:r>
      <w:proofErr w:type="spellEnd"/>
      <w:r w:rsidRPr="008D59C8">
        <w:rPr>
          <w:rFonts w:ascii="Arial" w:eastAsia="Times New Roman" w:hAnsi="Arial" w:cs="Arial"/>
          <w:sz w:val="23"/>
          <w:szCs w:val="23"/>
          <w:lang w:eastAsia="ru-RU"/>
        </w:rPr>
        <w:t>, государственный регистрационный знак № 0, а также земельный участок и жилой дом с надворными постройками, расположенные по адресу: ... (пункт 4.1); стороны договорились и пришли к соглашению, что как в период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, так и в случае его расторжения указанное имущество является исключительно собственностью ответчика (пункт 4.2). В соответствии с пунктом 4.3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супруга не вправе претендовать на вышеуказанное имущество по праву собственности, как в период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, так и после его расторжения, независимо от того, по чьей инициативе и по каким причинам он будет расторгнут.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В ходе рассмотрения дела истец пояснила, что она не намеревалась подписывать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на столько невыгодных условиях, подписала его только вследствие угроз и побоев со стороны ответчика. После подписания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ответчик возвратил ей собаку.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Ответчик, возражая против удовлетворения иска, указывал, что истец лично обратилась к нотариусу, ее показания о нанесении побоев ответчиком ничем не доказаны, названное недвижимое имущество приобретено на личные средства ответчика.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Допрошенные в судебном заседании свидетели Бурков Р.В. и Николаев И.Е. пояснили, что 28.07.2018 ответчик допоздна работал на их земельном участке в </w:t>
      </w:r>
      <w:proofErr w:type="spellStart"/>
      <w:r w:rsidRPr="008D59C8">
        <w:rPr>
          <w:rFonts w:ascii="Arial" w:eastAsia="Times New Roman" w:hAnsi="Arial" w:cs="Arial"/>
          <w:sz w:val="23"/>
          <w:szCs w:val="23"/>
          <w:lang w:eastAsia="ru-RU"/>
        </w:rPr>
        <w:t>пгт</w:t>
      </w:r>
      <w:proofErr w:type="spellEnd"/>
      <w:r w:rsidRPr="008D59C8">
        <w:rPr>
          <w:rFonts w:ascii="Arial" w:eastAsia="Times New Roman" w:hAnsi="Arial" w:cs="Arial"/>
          <w:sz w:val="23"/>
          <w:szCs w:val="23"/>
          <w:lang w:eastAsia="ru-RU"/>
        </w:rPr>
        <w:t xml:space="preserve"> .... Бурков Р.В. пояснил, что он уехал с земельного участка около полуночи, не видел, чтобы ответчик в течение дня отлучался, не смог пояснить, остался ли ответчик ночевать на данном земельном участке. Свидетель Николаева И.Е. пояснила, что ответчик ночевал у истцов в гостевом доме.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Суд не доверяет данным показаниям свидетелей, поскольку они противоречат иным представленным в материалы дела доказательствам. Так, согласно предоставленной ПАО «МТС» информации в период времени с 22 час. 28 мин. 28.07.2018 до 1 час. 56 мин. 29.07.2018 с принадлежащего ответчику номера телефона совершались звонки, направлялись СМС и использовался Интернет-трафик, при этом базовые станции, через которых происходили соединения, располагались в г. Павловске и г. Пушкине. Кроме того, ответчик, давая объяснения в ОМВД России по Пушкинскому району Санкт-Петербурга, по заявлению истца от 29.07.2018 пояснил, что накануне поздно вечером между ним и истцом имел место конфликт, в ходе которого он толкнул истца, от чего она упала.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Допрошенный в судебном заседании свидетель </w:t>
      </w:r>
      <w:proofErr w:type="spellStart"/>
      <w:r w:rsidRPr="008D59C8">
        <w:rPr>
          <w:rFonts w:ascii="Arial" w:eastAsia="Times New Roman" w:hAnsi="Arial" w:cs="Arial"/>
          <w:sz w:val="23"/>
          <w:szCs w:val="23"/>
          <w:lang w:eastAsia="ru-RU"/>
        </w:rPr>
        <w:t>Ложников</w:t>
      </w:r>
      <w:proofErr w:type="spellEnd"/>
      <w:r w:rsidRPr="008D59C8">
        <w:rPr>
          <w:rFonts w:ascii="Arial" w:eastAsia="Times New Roman" w:hAnsi="Arial" w:cs="Arial"/>
          <w:sz w:val="23"/>
          <w:szCs w:val="23"/>
          <w:lang w:eastAsia="ru-RU"/>
        </w:rPr>
        <w:t xml:space="preserve"> О.А., сын истца, пояснил, что 28.07.2018 около 22 часов он находился дома с мамой, когда позвонил его отчим – ответчик. Он попросил истца выйти на улицу, погулять с собакой и передать ключи от гаража. На улице истец была около 20 минут, после вернулась без собаки в испачканной травой, песком, грязью одежде, сказала свидетелю, что ее избил ответчик, забрал собаку, угрожал вернуть ее «по частям» Свидетель вместе с истцом поехали в травмпункт, потом в полицию. Накануне данных событий истец должна была поехать к нотариусу подписать документы о том, что часть имущества переходит ответчику, но истец не поехала. На следующий день истец поехала к 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нотариусу, подписала документы, собака ей была возвращена, а ответчик перед ней извинился.</w:t>
      </w:r>
    </w:p>
    <w:p w14:paraId="5848720E" w14:textId="77777777" w:rsidR="008D59C8" w:rsidRPr="008D59C8" w:rsidRDefault="008D59C8" w:rsidP="008D59C8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Суд не усматривает оснований не доверять данным показаниям свидетеля, поскольку они последовательны, непротиворечивы, подтверждаются иными собранными по делу доказательствами, в том числе объяснениями истца, материалом проверки КУСП и медицинскими документами.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Таким образом, суд считает установленным факт того, что 28.07.2018 между истцом и ответчиком возник конфликт, в ходе которого ответчиком причинены телесные повреждения истцу, а также ответчик забрал у истца собаку.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Как разъяснено в пункте 98 Постановления Пленума Верховного Суда Российской Федерации от 23.06.2015 № 25 «О применении судами некоторых положений раздела I части первой Гражданского кодекса Российской Федерации», сделка, совершенная под влиянием насилия или угрозы, является оспоримой и может быть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признана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судом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недействительной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по иску потерпевшего (пункт 1 статьи </w:t>
      </w:r>
      <w:hyperlink r:id="rId9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79. Недействительность сделки, совершенной под влиянием обмана, насилия, угрозы или неблагоприятных обсто" w:history="1">
        <w:r w:rsidRPr="008D59C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179</w:t>
        </w:r>
      </w:hyperlink>
      <w:r w:rsidRPr="008D59C8">
        <w:rPr>
          <w:rFonts w:ascii="Arial" w:eastAsia="Times New Roman" w:hAnsi="Arial" w:cs="Arial"/>
          <w:sz w:val="23"/>
          <w:szCs w:val="23"/>
          <w:lang w:eastAsia="ru-RU"/>
        </w:rPr>
        <w:t>Гражданского кодекса Российской Федерации). При этом закон не устанавливает, что насилие или угроза должны исходить исключительно от другой стороны сделки. Поэтому сделка может быть оспорена потерпевшим и в случае, когда насилие или угроза исходили от третьего лица, а другая сторона сделки знала об этом обстоятельстве.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Кроме того, угроза причинения личного или имущественного вреда близким лицам контрагента по сделке или применение насилия в отношении этих лиц также являются основанием для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признания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сделки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недействительной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В пункте 99 данного Постановления разъяснено, что следует учитывать, что закон не связывает оспаривание сделки на основании пунктов 1 и 2 статьи </w:t>
      </w:r>
      <w:hyperlink r:id="rId10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79. Недействительность сделки, совершенной под влиянием обмана, насилия, угрозы или неблагоприятных обсто" w:history="1">
        <w:r w:rsidRPr="008D59C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179</w:t>
        </w:r>
      </w:hyperlink>
      <w:r w:rsidRPr="008D59C8">
        <w:rPr>
          <w:rFonts w:ascii="Arial" w:eastAsia="Times New Roman" w:hAnsi="Arial" w:cs="Arial"/>
          <w:sz w:val="23"/>
          <w:szCs w:val="23"/>
          <w:lang w:eastAsia="ru-RU"/>
        </w:rPr>
        <w:t> Гражданского кодекса Российской Федерации с наличием уголовного производства по фактам применения насилия, угрозы или обмана. Обстоятельства применения насилия, угрозы или обмана могут подтверждаться по общим правилам о доказывании.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В ходе рассмотрения дела не установлено, что сторонами в период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приобретено иное дорогостоящее движимое или недвижимое имущество.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Учитывая установленные судом вышеуказанные обстоятельства и тот факт, что условия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брачного договора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ставят истца в крайне неблагоприятное положение, поскольку наличие иного совместно нажитого имущества не установлено, а совместно нажитое имущество передано по условиям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в личную собственность ответчика, суд приходит к выводу о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оспариваемого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брачного договора недействительным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. Одновременно суд принимает во внимание, что спорный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заключен после прекращения между сторонами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брачных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отношений и обращения истца к мировому судье с иском о расторжении </w:t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В этой связи исковые требования подлежат удовлетворению.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На основании изложенного, руководствуясь статьями </w:t>
      </w:r>
      <w:hyperlink r:id="rId11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8D59C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8D59C8">
        <w:rPr>
          <w:rFonts w:ascii="Arial" w:eastAsia="Times New Roman" w:hAnsi="Arial" w:cs="Arial"/>
          <w:sz w:val="23"/>
          <w:szCs w:val="23"/>
          <w:lang w:eastAsia="ru-RU"/>
        </w:rPr>
        <w:t>-</w:t>
      </w:r>
      <w:hyperlink r:id="rId12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8D59C8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</w:t>
        </w:r>
      </w:hyperlink>
      <w:r w:rsidRPr="008D59C8">
        <w:rPr>
          <w:rFonts w:ascii="Arial" w:eastAsia="Times New Roman" w:hAnsi="Arial" w:cs="Arial"/>
          <w:sz w:val="23"/>
          <w:szCs w:val="23"/>
          <w:lang w:eastAsia="ru-RU"/>
        </w:rPr>
        <w:t> Гражданского процессуального кодекса Российской Федерации, суд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6E4C6983" w14:textId="77777777" w:rsidR="008D59C8" w:rsidRPr="008D59C8" w:rsidRDefault="008D59C8" w:rsidP="008D59C8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D59C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РЕШИЛ:</w:t>
      </w:r>
    </w:p>
    <w:p w14:paraId="0478AC0C" w14:textId="77777777" w:rsidR="008D59C8" w:rsidRPr="008D59C8" w:rsidRDefault="008D59C8" w:rsidP="008D59C8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недействительным брачный </w:t>
      </w:r>
      <w:proofErr w:type="gramStart"/>
      <w:r w:rsidRPr="008D59C8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 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t>,</w:t>
      </w:r>
      <w:proofErr w:type="gramEnd"/>
      <w:r w:rsidRPr="008D59C8">
        <w:rPr>
          <w:rFonts w:ascii="Arial" w:eastAsia="Times New Roman" w:hAnsi="Arial" w:cs="Arial"/>
          <w:sz w:val="23"/>
          <w:szCs w:val="23"/>
          <w:lang w:eastAsia="ru-RU"/>
        </w:rPr>
        <w:t xml:space="preserve"> заключенный между </w:t>
      </w:r>
      <w:proofErr w:type="spellStart"/>
      <w:r w:rsidRPr="008D59C8">
        <w:rPr>
          <w:rFonts w:ascii="Arial" w:eastAsia="Times New Roman" w:hAnsi="Arial" w:cs="Arial"/>
          <w:sz w:val="23"/>
          <w:szCs w:val="23"/>
          <w:lang w:eastAsia="ru-RU"/>
        </w:rPr>
        <w:t>Анч</w:t>
      </w:r>
      <w:proofErr w:type="spellEnd"/>
      <w:r w:rsidRPr="008D59C8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spellStart"/>
      <w:r w:rsidRPr="008D59C8">
        <w:rPr>
          <w:rFonts w:ascii="Arial" w:eastAsia="Times New Roman" w:hAnsi="Arial" w:cs="Arial"/>
          <w:sz w:val="23"/>
          <w:szCs w:val="23"/>
          <w:lang w:eastAsia="ru-RU"/>
        </w:rPr>
        <w:t>Мазаевой</w:t>
      </w:r>
      <w:proofErr w:type="spellEnd"/>
      <w:r w:rsidRPr="008D59C8">
        <w:rPr>
          <w:rFonts w:ascii="Arial" w:eastAsia="Times New Roman" w:hAnsi="Arial" w:cs="Arial"/>
          <w:sz w:val="23"/>
          <w:szCs w:val="23"/>
          <w:lang w:eastAsia="ru-RU"/>
        </w:rPr>
        <w:t xml:space="preserve">) Н.С. и </w:t>
      </w:r>
      <w:proofErr w:type="spellStart"/>
      <w:r w:rsidRPr="008D59C8">
        <w:rPr>
          <w:rFonts w:ascii="Arial" w:eastAsia="Times New Roman" w:hAnsi="Arial" w:cs="Arial"/>
          <w:sz w:val="23"/>
          <w:szCs w:val="23"/>
          <w:lang w:eastAsia="ru-RU"/>
        </w:rPr>
        <w:t>Мазаевым</w:t>
      </w:r>
      <w:proofErr w:type="spellEnd"/>
      <w:r w:rsidRPr="008D59C8">
        <w:rPr>
          <w:rFonts w:ascii="Arial" w:eastAsia="Times New Roman" w:hAnsi="Arial" w:cs="Arial"/>
          <w:sz w:val="23"/>
          <w:szCs w:val="23"/>
          <w:lang w:eastAsia="ru-RU"/>
        </w:rPr>
        <w:t xml:space="preserve"> О.С. 29.07.2018, удостоверенный нотариусом Санкт-Петербурга Сахаровой Е.П..</w:t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D59C8">
        <w:rPr>
          <w:rFonts w:ascii="Arial" w:eastAsia="Times New Roman" w:hAnsi="Arial" w:cs="Arial"/>
          <w:sz w:val="23"/>
          <w:szCs w:val="23"/>
          <w:lang w:eastAsia="ru-RU"/>
        </w:rPr>
        <w:br/>
        <w:t>Решение может быть обжаловано в Санкт-Петербургский городской суд в течение одного месяца со дня принятия решения судом в окончательной форме.</w:t>
      </w:r>
    </w:p>
    <w:p w14:paraId="246CF9BD" w14:textId="77777777" w:rsidR="008B68CB" w:rsidRDefault="008B68CB"/>
    <w:sectPr w:rsidR="008B68CB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C8"/>
    <w:rsid w:val="008B68CB"/>
    <w:rsid w:val="008D59C8"/>
    <w:rsid w:val="00F41DDD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B0F5"/>
  <w15:chartTrackingRefBased/>
  <w15:docId w15:val="{3C56A1B1-C8B4-484D-BAD7-821791C0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59C8"/>
  </w:style>
  <w:style w:type="character" w:customStyle="1" w:styleId="snippetequal">
    <w:name w:val="snippet_equal"/>
    <w:basedOn w:val="a0"/>
    <w:rsid w:val="008D59C8"/>
  </w:style>
  <w:style w:type="character" w:styleId="a3">
    <w:name w:val="Hyperlink"/>
    <w:basedOn w:val="a0"/>
    <w:uiPriority w:val="99"/>
    <w:semiHidden/>
    <w:unhideWhenUsed/>
    <w:rsid w:val="008D5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41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13122463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uk-rf/osobennaia-chast/razdel-vii/glava-16/statia-11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gk-rf-chast1/razdel-i/podrazdel-4/glava-9/ss-2_2/statia-179/" TargetMode="External"/><Relationship Id="rId12" Type="http://schemas.openxmlformats.org/officeDocument/2006/relationships/hyperlink" Target="https://sudact.ru/law/gpk-rf/razdel-ii/podrazdel-ii/glava-16/statia-1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/podrazdel-4/glava-9/ss-2_2/statia-166/" TargetMode="External"/><Relationship Id="rId11" Type="http://schemas.openxmlformats.org/officeDocument/2006/relationships/hyperlink" Target="https://sudact.ru/law/gpk-rf/razdel-ii/podrazdel-ii/glava-16/statia-194/" TargetMode="External"/><Relationship Id="rId5" Type="http://schemas.openxmlformats.org/officeDocument/2006/relationships/hyperlink" Target="https://sudact.ru/law/gpk-rf/razdel-ii/podrazdel-ii/glava-15/statia-167/" TargetMode="External"/><Relationship Id="rId10" Type="http://schemas.openxmlformats.org/officeDocument/2006/relationships/hyperlink" Target="https://sudact.ru/law/gk-rf-chast1/razdel-i/podrazdel-4/glava-9/ss-2_2/statia-179/" TargetMode="External"/><Relationship Id="rId4" Type="http://schemas.openxmlformats.org/officeDocument/2006/relationships/hyperlink" Target="https://sudact.ru/law/gpk-rf/razdel-i/glava-4_1/statia-39/" TargetMode="External"/><Relationship Id="rId9" Type="http://schemas.openxmlformats.org/officeDocument/2006/relationships/hyperlink" Target="https://sudact.ru/law/gk-rf-chast1/razdel-i/podrazdel-4/glava-9/ss-2_2/statia-1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2454</Words>
  <Characters>13993</Characters>
  <Application>Microsoft Office Word</Application>
  <DocSecurity>0</DocSecurity>
  <Lines>116</Lines>
  <Paragraphs>32</Paragraphs>
  <ScaleCrop>false</ScaleCrop>
  <Company/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2</cp:revision>
  <dcterms:created xsi:type="dcterms:W3CDTF">2020-10-27T10:34:00Z</dcterms:created>
  <dcterms:modified xsi:type="dcterms:W3CDTF">2020-10-27T12:28:00Z</dcterms:modified>
</cp:coreProperties>
</file>