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9BF8" w14:textId="6A4AB20B" w:rsidR="00865FD3" w:rsidRPr="00865FD3" w:rsidRDefault="00865FD3" w:rsidP="00865FD3">
      <w:pPr>
        <w:spacing w:line="293" w:lineRule="atLeast"/>
        <w:jc w:val="center"/>
        <w:rPr>
          <w:rFonts w:ascii="Arial" w:eastAsia="Times New Roman" w:hAnsi="Arial" w:cs="Arial"/>
          <w:sz w:val="23"/>
          <w:szCs w:val="23"/>
          <w:lang w:eastAsia="ru-RU"/>
        </w:rPr>
      </w:pPr>
      <w:r w:rsidRPr="00865FD3">
        <w:rPr>
          <w:rFonts w:ascii="Arial" w:eastAsia="Times New Roman" w:hAnsi="Arial" w:cs="Arial"/>
          <w:b/>
          <w:bCs/>
          <w:sz w:val="23"/>
          <w:szCs w:val="23"/>
          <w:bdr w:val="none" w:sz="0" w:space="0" w:color="auto" w:frame="1"/>
          <w:lang w:eastAsia="ru-RU"/>
        </w:rPr>
        <w:t>РЕШЕНИЕ</w:t>
      </w:r>
    </w:p>
    <w:p w14:paraId="56B62B4B" w14:textId="6F23D1A9" w:rsidR="00865FD3" w:rsidRPr="00865FD3" w:rsidRDefault="00865FD3" w:rsidP="00865FD3">
      <w:pPr>
        <w:rPr>
          <w:rFonts w:eastAsia="Times New Roman" w:cs="Times New Roman"/>
          <w:lang w:eastAsia="ru-RU"/>
        </w:rPr>
      </w:pPr>
      <w:r w:rsidRPr="00865FD3">
        <w:rPr>
          <w:rFonts w:eastAsia="Times New Roman" w:cs="Times New Roman"/>
          <w:lang w:eastAsia="ru-RU"/>
        </w:rPr>
        <w:t>ИМЕНЕМ РОССИЙСКОЙ ФЕДЕРАЦИИ</w:t>
      </w:r>
      <w:r w:rsidRPr="00865FD3">
        <w:rPr>
          <w:rFonts w:eastAsia="Times New Roman" w:cs="Times New Roman"/>
          <w:lang w:eastAsia="ru-RU"/>
        </w:rPr>
        <w:br/>
      </w:r>
      <w:r w:rsidRPr="00865FD3">
        <w:rPr>
          <w:rFonts w:eastAsia="Times New Roman" w:cs="Times New Roman"/>
          <w:lang w:eastAsia="ru-RU"/>
        </w:rPr>
        <w:br/>
        <w:t xml:space="preserve">28 июля 2020 года </w:t>
      </w:r>
      <w:proofErr w:type="spellStart"/>
      <w:r w:rsidRPr="00865FD3">
        <w:rPr>
          <w:rFonts w:eastAsia="Times New Roman" w:cs="Times New Roman"/>
          <w:lang w:eastAsia="ru-RU"/>
        </w:rPr>
        <w:t>г.Серпухов</w:t>
      </w:r>
      <w:proofErr w:type="spellEnd"/>
      <w:r w:rsidRPr="00865FD3">
        <w:rPr>
          <w:rFonts w:eastAsia="Times New Roman" w:cs="Times New Roman"/>
          <w:lang w:eastAsia="ru-RU"/>
        </w:rPr>
        <w:t xml:space="preserve"> Московской области</w:t>
      </w:r>
      <w:r w:rsidRPr="00865FD3">
        <w:rPr>
          <w:rFonts w:eastAsia="Times New Roman" w:cs="Times New Roman"/>
          <w:lang w:eastAsia="ru-RU"/>
        </w:rPr>
        <w:br/>
      </w:r>
      <w:r w:rsidRPr="00865FD3">
        <w:rPr>
          <w:rFonts w:eastAsia="Times New Roman" w:cs="Times New Roman"/>
          <w:lang w:eastAsia="ru-RU"/>
        </w:rPr>
        <w:br/>
        <w:t>Серпуховский городской суд Московской области в составе председательствующего судьи Калашниковой Ю.А., </w:t>
      </w:r>
      <w:r w:rsidRPr="00865FD3">
        <w:rPr>
          <w:rFonts w:eastAsia="Times New Roman" w:cs="Times New Roman"/>
          <w:lang w:eastAsia="ru-RU"/>
        </w:rPr>
        <w:br/>
      </w:r>
      <w:r w:rsidRPr="00865FD3">
        <w:rPr>
          <w:rFonts w:eastAsia="Times New Roman" w:cs="Times New Roman"/>
          <w:lang w:eastAsia="ru-RU"/>
        </w:rPr>
        <w:br/>
        <w:t>при секретаре судебного заседания Силаевой Е.А., </w:t>
      </w:r>
      <w:r w:rsidRPr="00865FD3">
        <w:rPr>
          <w:rFonts w:eastAsia="Times New Roman" w:cs="Times New Roman"/>
          <w:lang w:eastAsia="ru-RU"/>
        </w:rPr>
        <w:br/>
      </w:r>
      <w:r w:rsidRPr="00865FD3">
        <w:rPr>
          <w:rFonts w:eastAsia="Times New Roman" w:cs="Times New Roman"/>
          <w:lang w:eastAsia="ru-RU"/>
        </w:rPr>
        <w:br/>
        <w:t xml:space="preserve">с участием представителей истца </w:t>
      </w:r>
      <w:proofErr w:type="spellStart"/>
      <w:r w:rsidRPr="00865FD3">
        <w:rPr>
          <w:rFonts w:eastAsia="Times New Roman" w:cs="Times New Roman"/>
          <w:lang w:eastAsia="ru-RU"/>
        </w:rPr>
        <w:t>Зазнобина</w:t>
      </w:r>
      <w:proofErr w:type="spellEnd"/>
      <w:r w:rsidRPr="00865FD3">
        <w:rPr>
          <w:rFonts w:eastAsia="Times New Roman" w:cs="Times New Roman"/>
          <w:lang w:eastAsia="ru-RU"/>
        </w:rPr>
        <w:t xml:space="preserve"> Н.С., </w:t>
      </w:r>
      <w:r>
        <w:rPr>
          <w:rFonts w:eastAsia="Times New Roman" w:cs="Times New Roman"/>
          <w:lang w:eastAsia="ru-RU"/>
        </w:rPr>
        <w:t>Р.Д.</w:t>
      </w:r>
      <w:r w:rsidRPr="00865FD3">
        <w:rPr>
          <w:rFonts w:eastAsia="Times New Roman" w:cs="Times New Roman"/>
          <w:lang w:eastAsia="ru-RU"/>
        </w:rPr>
        <w:t>., ответчика Дробышева И.И., </w:t>
      </w:r>
      <w:r w:rsidRPr="00865FD3">
        <w:rPr>
          <w:rFonts w:eastAsia="Times New Roman" w:cs="Times New Roman"/>
          <w:lang w:eastAsia="ru-RU"/>
        </w:rPr>
        <w:br/>
      </w:r>
      <w:r w:rsidRPr="00865FD3">
        <w:rPr>
          <w:rFonts w:eastAsia="Times New Roman" w:cs="Times New Roman"/>
          <w:lang w:eastAsia="ru-RU"/>
        </w:rPr>
        <w:br/>
        <w:t xml:space="preserve">Рассмотрев в открытом судебном заседании гражданское дело № 2-1208/2020 по иску </w:t>
      </w:r>
      <w:proofErr w:type="spellStart"/>
      <w:r w:rsidRPr="00865FD3">
        <w:rPr>
          <w:rFonts w:eastAsia="Times New Roman" w:cs="Times New Roman"/>
          <w:lang w:eastAsia="ru-RU"/>
        </w:rPr>
        <w:t>Зазнобиной</w:t>
      </w:r>
      <w:proofErr w:type="spellEnd"/>
      <w:r w:rsidRPr="00865FD3">
        <w:rPr>
          <w:rFonts w:eastAsia="Times New Roman" w:cs="Times New Roman"/>
          <w:lang w:eastAsia="ru-RU"/>
        </w:rPr>
        <w:t xml:space="preserve"> Ирины Владимировны к Дробышеву Игорю Игоревичу о </w:t>
      </w:r>
      <w:r w:rsidRPr="00865FD3">
        <w:rPr>
          <w:rFonts w:ascii="Arial" w:eastAsia="Times New Roman" w:hAnsi="Arial" w:cs="Arial"/>
          <w:b/>
          <w:bCs/>
          <w:color w:val="333333"/>
          <w:sz w:val="23"/>
          <w:szCs w:val="23"/>
          <w:bdr w:val="none" w:sz="0" w:space="0" w:color="auto" w:frame="1"/>
          <w:lang w:eastAsia="ru-RU"/>
        </w:rPr>
        <w:t>взыскании убытков </w:t>
      </w:r>
      <w:r w:rsidRPr="00865FD3">
        <w:rPr>
          <w:rFonts w:eastAsia="Times New Roman" w:cs="Times New Roman"/>
          <w:lang w:eastAsia="ru-RU"/>
        </w:rPr>
        <w:t>, компенсации морального вреда и судебных расходов,</w:t>
      </w:r>
      <w:r w:rsidRPr="00865FD3">
        <w:rPr>
          <w:rFonts w:eastAsia="Times New Roman" w:cs="Times New Roman"/>
          <w:lang w:eastAsia="ru-RU"/>
        </w:rPr>
        <w:br/>
      </w:r>
      <w:r w:rsidRPr="00865FD3">
        <w:rPr>
          <w:rFonts w:eastAsia="Times New Roman" w:cs="Times New Roman"/>
          <w:lang w:eastAsia="ru-RU"/>
        </w:rPr>
        <w:br/>
      </w:r>
    </w:p>
    <w:p w14:paraId="25A7D0E9" w14:textId="77777777" w:rsidR="00865FD3" w:rsidRPr="00865FD3" w:rsidRDefault="00865FD3" w:rsidP="00865FD3">
      <w:pPr>
        <w:spacing w:line="293" w:lineRule="atLeast"/>
        <w:jc w:val="center"/>
        <w:rPr>
          <w:rFonts w:ascii="Arial" w:eastAsia="Times New Roman" w:hAnsi="Arial" w:cs="Arial"/>
          <w:sz w:val="23"/>
          <w:szCs w:val="23"/>
          <w:lang w:eastAsia="ru-RU"/>
        </w:rPr>
      </w:pPr>
      <w:r w:rsidRPr="00865FD3">
        <w:rPr>
          <w:rFonts w:ascii="Arial" w:eastAsia="Times New Roman" w:hAnsi="Arial" w:cs="Arial"/>
          <w:b/>
          <w:bCs/>
          <w:sz w:val="23"/>
          <w:szCs w:val="23"/>
          <w:bdr w:val="none" w:sz="0" w:space="0" w:color="auto" w:frame="1"/>
          <w:lang w:eastAsia="ru-RU"/>
        </w:rPr>
        <w:t>УСТАНОВИЛ:</w:t>
      </w:r>
    </w:p>
    <w:p w14:paraId="32064D5E" w14:textId="5C7B952C" w:rsidR="00865FD3" w:rsidRPr="00865FD3" w:rsidRDefault="00865FD3" w:rsidP="00865FD3">
      <w:pPr>
        <w:rPr>
          <w:rFonts w:eastAsia="Times New Roman" w:cs="Times New Roman"/>
          <w:lang w:eastAsia="ru-RU"/>
        </w:rPr>
      </w:pPr>
      <w:r w:rsidRPr="00865FD3">
        <w:rPr>
          <w:rFonts w:eastAsia="Times New Roman" w:cs="Times New Roman"/>
          <w:lang w:eastAsia="ru-RU"/>
        </w:rPr>
        <w:br/>
      </w:r>
      <w:r w:rsidRPr="00865FD3">
        <w:rPr>
          <w:rFonts w:eastAsia="Times New Roman" w:cs="Times New Roman"/>
          <w:lang w:eastAsia="ru-RU"/>
        </w:rPr>
        <w:br/>
        <w:t xml:space="preserve">Истец </w:t>
      </w:r>
      <w:proofErr w:type="spellStart"/>
      <w:r w:rsidRPr="00865FD3">
        <w:rPr>
          <w:rFonts w:eastAsia="Times New Roman" w:cs="Times New Roman"/>
          <w:lang w:eastAsia="ru-RU"/>
        </w:rPr>
        <w:t>Зазнобина</w:t>
      </w:r>
      <w:proofErr w:type="spellEnd"/>
      <w:r w:rsidRPr="00865FD3">
        <w:rPr>
          <w:rFonts w:eastAsia="Times New Roman" w:cs="Times New Roman"/>
          <w:lang w:eastAsia="ru-RU"/>
        </w:rPr>
        <w:t xml:space="preserve"> И.В. обратилась в суд и просит </w:t>
      </w:r>
      <w:r w:rsidRPr="00865FD3">
        <w:rPr>
          <w:rFonts w:ascii="Arial" w:eastAsia="Times New Roman" w:hAnsi="Arial" w:cs="Arial"/>
          <w:b/>
          <w:bCs/>
          <w:color w:val="333333"/>
          <w:sz w:val="23"/>
          <w:szCs w:val="23"/>
          <w:bdr w:val="none" w:sz="0" w:space="0" w:color="auto" w:frame="1"/>
          <w:lang w:eastAsia="ru-RU"/>
        </w:rPr>
        <w:t>взыскать </w:t>
      </w:r>
      <w:r w:rsidRPr="00865FD3">
        <w:rPr>
          <w:rFonts w:eastAsia="Times New Roman" w:cs="Times New Roman"/>
          <w:lang w:eastAsia="ru-RU"/>
        </w:rPr>
        <w:t>с ответчика Дробышева И.И. </w:t>
      </w:r>
      <w:r w:rsidRPr="00865FD3">
        <w:rPr>
          <w:rFonts w:ascii="Arial" w:eastAsia="Times New Roman" w:hAnsi="Arial" w:cs="Arial"/>
          <w:b/>
          <w:bCs/>
          <w:color w:val="333333"/>
          <w:sz w:val="23"/>
          <w:szCs w:val="23"/>
          <w:bdr w:val="none" w:sz="0" w:space="0" w:color="auto" w:frame="1"/>
          <w:lang w:eastAsia="ru-RU"/>
        </w:rPr>
        <w:t>убытки </w:t>
      </w:r>
      <w:r w:rsidRPr="00865FD3">
        <w:rPr>
          <w:rFonts w:eastAsia="Times New Roman" w:cs="Times New Roman"/>
          <w:lang w:eastAsia="ru-RU"/>
        </w:rPr>
        <w:t>в размере 110000 руб., компенсацию морального вреда в размере 10000 руб., судебные расходы в размере 5000 руб., расходы по оплате проведения экспертизы 35505 руб. и комиссии банка 355,05 руб., услуги представителя 20000 руб. </w:t>
      </w:r>
      <w:r w:rsidRPr="00865FD3">
        <w:rPr>
          <w:rFonts w:eastAsia="Times New Roman" w:cs="Times New Roman"/>
          <w:lang w:eastAsia="ru-RU"/>
        </w:rPr>
        <w:br/>
      </w:r>
      <w:r w:rsidRPr="00865FD3">
        <w:rPr>
          <w:rFonts w:eastAsia="Times New Roman" w:cs="Times New Roman"/>
          <w:lang w:eastAsia="ru-RU"/>
        </w:rPr>
        <w:br/>
        <w:t xml:space="preserve">Свои требования мотивирует тем, что в лице своего представителя </w:t>
      </w:r>
      <w:r>
        <w:rPr>
          <w:rFonts w:eastAsia="Times New Roman" w:cs="Times New Roman"/>
          <w:lang w:eastAsia="ru-RU"/>
        </w:rPr>
        <w:t>Р.Д.</w:t>
      </w:r>
      <w:r w:rsidRPr="00865FD3">
        <w:rPr>
          <w:rFonts w:eastAsia="Times New Roman" w:cs="Times New Roman"/>
          <w:lang w:eastAsia="ru-RU"/>
        </w:rPr>
        <w:t xml:space="preserve">., истец обратилась 02.06.2019 к ответчику с проведением работ по полной покраске кузова автомобиля марки БМВ, 1998г.выпуска государственный номерной &lt;номер&gt;, определив размер выполненной работы в размере 110 000руб., аванс внесен в размере 70000руб. в этот же день и затем 40000руб. Покрашенный автомобиль забирали в соседнем сервисе в </w:t>
      </w:r>
      <w:proofErr w:type="spellStart"/>
      <w:r w:rsidRPr="00865FD3">
        <w:rPr>
          <w:rFonts w:eastAsia="Times New Roman" w:cs="Times New Roman"/>
          <w:lang w:eastAsia="ru-RU"/>
        </w:rPr>
        <w:t>дер.Борисово</w:t>
      </w:r>
      <w:proofErr w:type="spellEnd"/>
      <w:r w:rsidRPr="00865FD3">
        <w:rPr>
          <w:rFonts w:eastAsia="Times New Roman" w:cs="Times New Roman"/>
          <w:lang w:eastAsia="ru-RU"/>
        </w:rPr>
        <w:t xml:space="preserve"> Серпуховского района Московской области. При осмотре выяснилось, что колесные арки автомобиля не прокрашены, а также имеются существенные дефекты в виде «рыбьих глазок» по всему кузову автомобиля. В устном разговоре ответчик, как исполнитель, отказался устранять некачественно выполненную работу. Как установлено, в соответствии с выпиской из ЕГРИП как индивидуальный предприниматель ответчик не должен заниматься деятельностью, связанной с покраской автомобилей, т.к. его деятельность прекращена 12.09.2018г. В результате некачественного ремонта автомобиля истцу причинены </w:t>
      </w:r>
      <w:r w:rsidRPr="00865FD3">
        <w:rPr>
          <w:rFonts w:ascii="Arial" w:eastAsia="Times New Roman" w:hAnsi="Arial" w:cs="Arial"/>
          <w:b/>
          <w:bCs/>
          <w:color w:val="333333"/>
          <w:sz w:val="23"/>
          <w:szCs w:val="23"/>
          <w:bdr w:val="none" w:sz="0" w:space="0" w:color="auto" w:frame="1"/>
          <w:lang w:eastAsia="ru-RU"/>
        </w:rPr>
        <w:t>убытки </w:t>
      </w:r>
      <w:r w:rsidRPr="00865FD3">
        <w:rPr>
          <w:rFonts w:eastAsia="Times New Roman" w:cs="Times New Roman"/>
          <w:lang w:eastAsia="ru-RU"/>
        </w:rPr>
        <w:t>в виде некачественно проведенного ремонта в размере 110000 рублей, что подтверждается квитанцией к заказу-наряду по окраске автомобиля марки БМВ, 1998г.выпуска государственный номерной &lt;номер&gt;. Данная сумма потребуется для окраски всего автомобиля. Некачественным ремонтом автомобиля и отказом от удовлетворения требований истца от возмещения </w:t>
      </w:r>
      <w:r w:rsidRPr="00865FD3">
        <w:rPr>
          <w:rFonts w:ascii="Arial" w:eastAsia="Times New Roman" w:hAnsi="Arial" w:cs="Arial"/>
          <w:b/>
          <w:bCs/>
          <w:color w:val="333333"/>
          <w:sz w:val="23"/>
          <w:szCs w:val="23"/>
          <w:bdr w:val="none" w:sz="0" w:space="0" w:color="auto" w:frame="1"/>
          <w:lang w:eastAsia="ru-RU"/>
        </w:rPr>
        <w:t>убытков </w:t>
      </w:r>
      <w:r w:rsidRPr="00865FD3">
        <w:rPr>
          <w:rFonts w:eastAsia="Times New Roman" w:cs="Times New Roman"/>
          <w:lang w:eastAsia="ru-RU"/>
        </w:rPr>
        <w:t>истцу также были причинены нравственные страдания (моральный вред), выраженные в переживании из-за некачественного ремонта. Размеры денежной компенсации причиненного ответчиком морального вреда истец оценивает в 10 000руб. Истцом понесены судебные расходы, связанные с оплатой за составление искового заявления в суд в адвокатский кабинет №2188 - 5000руб., за участие представителя в судебном заседании – 20000 руб., оплата судебной экспертизы – 35860 руб. 05 коп. </w:t>
      </w:r>
      <w:r w:rsidRPr="00865FD3">
        <w:rPr>
          <w:rFonts w:eastAsia="Times New Roman" w:cs="Times New Roman"/>
          <w:lang w:eastAsia="ru-RU"/>
        </w:rPr>
        <w:br/>
      </w:r>
      <w:r w:rsidRPr="00865FD3">
        <w:rPr>
          <w:rFonts w:eastAsia="Times New Roman" w:cs="Times New Roman"/>
          <w:lang w:eastAsia="ru-RU"/>
        </w:rPr>
        <w:br/>
        <w:t xml:space="preserve">Истец в судебное заседание не явилась, извещена надлежаще. Представители истца в судебном заседании поддержали заявленные требования. </w:t>
      </w:r>
      <w:r>
        <w:rPr>
          <w:rFonts w:eastAsia="Times New Roman" w:cs="Times New Roman"/>
          <w:lang w:eastAsia="ru-RU"/>
        </w:rPr>
        <w:t>Р.Д.</w:t>
      </w:r>
      <w:r w:rsidRPr="00865FD3">
        <w:rPr>
          <w:rFonts w:eastAsia="Times New Roman" w:cs="Times New Roman"/>
          <w:lang w:eastAsia="ru-RU"/>
        </w:rPr>
        <w:t xml:space="preserve">. пояснил, что ремонтом автомобиля, которым он управляет, занимался другой сервис. Когда возникла </w:t>
      </w:r>
      <w:r w:rsidRPr="00865FD3">
        <w:rPr>
          <w:rFonts w:eastAsia="Times New Roman" w:cs="Times New Roman"/>
          <w:lang w:eastAsia="ru-RU"/>
        </w:rPr>
        <w:lastRenderedPageBreak/>
        <w:t>необходимость произвести покраску автомобиля, он обратился к ответчику, оплатил его работу, договор при этом не составлялся. Забирал машину представитель истца уже в сервисе, в котором производился ремонт. После этого обратил внимание, что колесные арки автомобиля не прокрашены, обратился к ответчику, он произвел окраску. Затем увидел дефекты лакокрасочного покрытия автомобиля по всему кузову, обратился к ответчику, он отказался устранять недостатки. Представители истца полагают, что для устранения всех недостатков необходима полная покраска автомобиля. </w:t>
      </w:r>
      <w:r w:rsidRPr="00865FD3">
        <w:rPr>
          <w:rFonts w:eastAsia="Times New Roman" w:cs="Times New Roman"/>
          <w:lang w:eastAsia="ru-RU"/>
        </w:rPr>
        <w:br/>
      </w:r>
      <w:r w:rsidRPr="00865FD3">
        <w:rPr>
          <w:rFonts w:eastAsia="Times New Roman" w:cs="Times New Roman"/>
          <w:lang w:eastAsia="ru-RU"/>
        </w:rPr>
        <w:br/>
        <w:t>Ответчик в судебном заседании исковые требования не признал. Пояснил, что представитель истца обратился к нему для покраски автомобиля. Машина была передана готовая к покраске, в разобранном виде, зачистку автомобиля производил не ответчик. Он произвел работы по наружной покраске кузова. Были окрашены внутренние проемы дверей, проем багажника, навесные элементы внутренние и наружные (двери, крышка багажника и капот). Изнутри автомобиль не красился. Оплата работ представителем истца произведена полностью, в сумме 110000 руб., из которых на расходные материалы потрачено 35000 руб. После покраски автомобиль был передан. Затем к ответчику обратился представитель истца, поскольку колесные арки были плохо прокрашены, эти недостатки ответчик устранил. Через некоторое время представитель истца снова обратился из-за незначительных недостатков на капоте, которые ответчик не стал устранять. Он считает, что автомобиль был хорошо покрашен, а коррозия на автомобиле образовалась из-за плохой зачистки, состояния автомобиля до покраски, с учетом его года выпуска. Частично не согласился с выводами судебной экспертизы, коррозия была после покраски автомобиля, потертости металла не было, перегретый лак образовался из-за полировки после покраски, данные работы ответчик не выполнял. Возражал против </w:t>
      </w:r>
      <w:r w:rsidRPr="00865FD3">
        <w:rPr>
          <w:rFonts w:ascii="Arial" w:eastAsia="Times New Roman" w:hAnsi="Arial" w:cs="Arial"/>
          <w:b/>
          <w:bCs/>
          <w:color w:val="333333"/>
          <w:sz w:val="23"/>
          <w:szCs w:val="23"/>
          <w:bdr w:val="none" w:sz="0" w:space="0" w:color="auto" w:frame="1"/>
          <w:lang w:eastAsia="ru-RU"/>
        </w:rPr>
        <w:t>взыскания </w:t>
      </w:r>
      <w:r w:rsidRPr="00865FD3">
        <w:rPr>
          <w:rFonts w:eastAsia="Times New Roman" w:cs="Times New Roman"/>
          <w:lang w:eastAsia="ru-RU"/>
        </w:rPr>
        <w:t>с него понесенных истцом судебных расходов. Не оспаривал, что оказывает услуги по покраске автомобилей без оформления ИП. </w:t>
      </w:r>
      <w:r w:rsidRPr="00865FD3">
        <w:rPr>
          <w:rFonts w:eastAsia="Times New Roman" w:cs="Times New Roman"/>
          <w:lang w:eastAsia="ru-RU"/>
        </w:rPr>
        <w:br/>
      </w:r>
      <w:r w:rsidRPr="00865FD3">
        <w:rPr>
          <w:rFonts w:eastAsia="Times New Roman" w:cs="Times New Roman"/>
          <w:lang w:eastAsia="ru-RU"/>
        </w:rPr>
        <w:br/>
        <w:t>Суд считает возможным рассмотреть дело в отсутствие истца с участием ее представителей в порядке ст. </w:t>
      </w:r>
      <w:hyperlink r:id="rId4"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865FD3">
          <w:rPr>
            <w:rFonts w:ascii="Arial" w:eastAsia="Times New Roman" w:hAnsi="Arial" w:cs="Arial"/>
            <w:color w:val="8859A8"/>
            <w:sz w:val="23"/>
            <w:szCs w:val="23"/>
            <w:u w:val="single"/>
            <w:bdr w:val="none" w:sz="0" w:space="0" w:color="auto" w:frame="1"/>
            <w:lang w:eastAsia="ru-RU"/>
          </w:rPr>
          <w:t>167 ГПК РФ</w:t>
        </w:r>
      </w:hyperlink>
      <w:r w:rsidRPr="00865FD3">
        <w:rPr>
          <w:rFonts w:eastAsia="Times New Roman" w:cs="Times New Roman"/>
          <w:lang w:eastAsia="ru-RU"/>
        </w:rPr>
        <w:t>. </w:t>
      </w:r>
    </w:p>
    <w:p w14:paraId="518F229F" w14:textId="77777777" w:rsidR="00865FD3" w:rsidRPr="00865FD3" w:rsidRDefault="00865FD3" w:rsidP="00865FD3">
      <w:pPr>
        <w:spacing w:line="293" w:lineRule="atLeast"/>
        <w:rPr>
          <w:rFonts w:ascii="Arial" w:eastAsia="Times New Roman" w:hAnsi="Arial" w:cs="Arial"/>
          <w:sz w:val="23"/>
          <w:szCs w:val="23"/>
          <w:lang w:eastAsia="ru-RU"/>
        </w:rPr>
      </w:pPr>
      <w:r w:rsidRPr="00865FD3">
        <w:rPr>
          <w:rFonts w:ascii="Arial" w:eastAsia="Times New Roman" w:hAnsi="Arial" w:cs="Arial"/>
          <w:sz w:val="23"/>
          <w:szCs w:val="23"/>
          <w:lang w:eastAsia="ru-RU"/>
        </w:rPr>
        <w:br/>
        <w:t>Выслушав представителей истца, ответчика, исследовав материалы дела, суд находит заявленные требования подлежащими частичному удовлетворению.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xml:space="preserve">При рассмотрении дела установлено, что истец </w:t>
      </w:r>
      <w:proofErr w:type="spellStart"/>
      <w:r w:rsidRPr="00865FD3">
        <w:rPr>
          <w:rFonts w:ascii="Arial" w:eastAsia="Times New Roman" w:hAnsi="Arial" w:cs="Arial"/>
          <w:sz w:val="23"/>
          <w:szCs w:val="23"/>
          <w:lang w:eastAsia="ru-RU"/>
        </w:rPr>
        <w:t>Зазнобина</w:t>
      </w:r>
      <w:proofErr w:type="spellEnd"/>
      <w:r w:rsidRPr="00865FD3">
        <w:rPr>
          <w:rFonts w:ascii="Arial" w:eastAsia="Times New Roman" w:hAnsi="Arial" w:cs="Arial"/>
          <w:sz w:val="23"/>
          <w:szCs w:val="23"/>
          <w:lang w:eastAsia="ru-RU"/>
        </w:rPr>
        <w:t xml:space="preserve"> И.В. является собственником автомобиля БМВ 528I, 1998 года выпуска, госномер &lt;номер&gt; (</w:t>
      </w:r>
      <w:proofErr w:type="spellStart"/>
      <w:r w:rsidRPr="00865FD3">
        <w:rPr>
          <w:rFonts w:ascii="Arial" w:eastAsia="Times New Roman" w:hAnsi="Arial" w:cs="Arial"/>
          <w:sz w:val="23"/>
          <w:szCs w:val="23"/>
          <w:lang w:eastAsia="ru-RU"/>
        </w:rPr>
        <w:t>л.д</w:t>
      </w:r>
      <w:proofErr w:type="spellEnd"/>
      <w:r w:rsidRPr="00865FD3">
        <w:rPr>
          <w:rFonts w:ascii="Arial" w:eastAsia="Times New Roman" w:hAnsi="Arial" w:cs="Arial"/>
          <w:sz w:val="23"/>
          <w:szCs w:val="23"/>
          <w:lang w:eastAsia="ru-RU"/>
        </w:rPr>
        <w:t>. 9).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xml:space="preserve">Также установлено, что 02.06.2019 представитель истца, </w:t>
      </w:r>
      <w:proofErr w:type="spellStart"/>
      <w:r w:rsidRPr="00865FD3">
        <w:rPr>
          <w:rFonts w:ascii="Arial" w:eastAsia="Times New Roman" w:hAnsi="Arial" w:cs="Arial"/>
          <w:sz w:val="23"/>
          <w:szCs w:val="23"/>
          <w:lang w:eastAsia="ru-RU"/>
        </w:rPr>
        <w:t>Зазнобин</w:t>
      </w:r>
      <w:proofErr w:type="spellEnd"/>
      <w:r w:rsidRPr="00865FD3">
        <w:rPr>
          <w:rFonts w:ascii="Arial" w:eastAsia="Times New Roman" w:hAnsi="Arial" w:cs="Arial"/>
          <w:sz w:val="23"/>
          <w:szCs w:val="23"/>
          <w:lang w:eastAsia="ru-RU"/>
        </w:rPr>
        <w:t xml:space="preserve"> Н.С., который управляет указанным автомобилем, обратился к ответчику Дробышеву И.И. для проведения работ по покраске кузова автомобиля БМВ, стоимость работ и материалов составила 110000 руб., оплата была произведена в полном объеме. Покраска кузова автомобиля была произведена, после чего, автомобиль был передан для дальнейшего ремонта в автосервис. После получения автомобиля, представитель истца увидел недостатки по покраске автомобиля, обратился к ответчику, часть недостатков он устранил, остальные отказался устранять.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Данные обстоятельства подтверждены ответчиком при рассмотрении дела.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соответствии с выпиской из ЕГРИП, ответчик Дробышев И.И. был зарегистрирован в качестве индивидуального предпринимателя с основным видом деятельности: техническое обслуживание и ремонт автотранспортных средств, прекратил деятельность 12.09.2018 (</w:t>
      </w:r>
      <w:proofErr w:type="spellStart"/>
      <w:r w:rsidRPr="00865FD3">
        <w:rPr>
          <w:rFonts w:ascii="Arial" w:eastAsia="Times New Roman" w:hAnsi="Arial" w:cs="Arial"/>
          <w:sz w:val="23"/>
          <w:szCs w:val="23"/>
          <w:lang w:eastAsia="ru-RU"/>
        </w:rPr>
        <w:t>л.д</w:t>
      </w:r>
      <w:proofErr w:type="spellEnd"/>
      <w:r w:rsidRPr="00865FD3">
        <w:rPr>
          <w:rFonts w:ascii="Arial" w:eastAsia="Times New Roman" w:hAnsi="Arial" w:cs="Arial"/>
          <w:sz w:val="23"/>
          <w:szCs w:val="23"/>
          <w:lang w:eastAsia="ru-RU"/>
        </w:rPr>
        <w:t>. 10-14).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lastRenderedPageBreak/>
        <w:br/>
        <w:t>Для подтверждения расходов по устранению недостатков покраски автомобиля стороной истца представлена квитанция к заказ-наряду от 12.03.2020, в соответствии с которой стоимость работ и материалов по покраске кузова автомобиля составят 110000 руб. (</w:t>
      </w:r>
      <w:proofErr w:type="spellStart"/>
      <w:r w:rsidRPr="00865FD3">
        <w:rPr>
          <w:rFonts w:ascii="Arial" w:eastAsia="Times New Roman" w:hAnsi="Arial" w:cs="Arial"/>
          <w:sz w:val="23"/>
          <w:szCs w:val="23"/>
          <w:lang w:eastAsia="ru-RU"/>
        </w:rPr>
        <w:t>л.д</w:t>
      </w:r>
      <w:proofErr w:type="spellEnd"/>
      <w:r w:rsidRPr="00865FD3">
        <w:rPr>
          <w:rFonts w:ascii="Arial" w:eastAsia="Times New Roman" w:hAnsi="Arial" w:cs="Arial"/>
          <w:sz w:val="23"/>
          <w:szCs w:val="23"/>
          <w:lang w:eastAsia="ru-RU"/>
        </w:rPr>
        <w:t>. 15).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xml:space="preserve">Для правильного разрешения возникшего спора по делу была проведена </w:t>
      </w:r>
      <w:proofErr w:type="spellStart"/>
      <w:r w:rsidRPr="00865FD3">
        <w:rPr>
          <w:rFonts w:ascii="Arial" w:eastAsia="Times New Roman" w:hAnsi="Arial" w:cs="Arial"/>
          <w:sz w:val="23"/>
          <w:szCs w:val="23"/>
          <w:lang w:eastAsia="ru-RU"/>
        </w:rPr>
        <w:t>автотовароведческая</w:t>
      </w:r>
      <w:proofErr w:type="spellEnd"/>
      <w:r w:rsidRPr="00865FD3">
        <w:rPr>
          <w:rFonts w:ascii="Arial" w:eastAsia="Times New Roman" w:hAnsi="Arial" w:cs="Arial"/>
          <w:sz w:val="23"/>
          <w:szCs w:val="23"/>
          <w:lang w:eastAsia="ru-RU"/>
        </w:rPr>
        <w:t xml:space="preserve"> экспертиза.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Из заключения эксперта АНО «Независимый центр экспертизы и оценки» К. следует (</w:t>
      </w:r>
      <w:proofErr w:type="spellStart"/>
      <w:r w:rsidRPr="00865FD3">
        <w:rPr>
          <w:rFonts w:ascii="Arial" w:eastAsia="Times New Roman" w:hAnsi="Arial" w:cs="Arial"/>
          <w:sz w:val="23"/>
          <w:szCs w:val="23"/>
          <w:lang w:eastAsia="ru-RU"/>
        </w:rPr>
        <w:t>л.д</w:t>
      </w:r>
      <w:proofErr w:type="spellEnd"/>
      <w:r w:rsidRPr="00865FD3">
        <w:rPr>
          <w:rFonts w:ascii="Arial" w:eastAsia="Times New Roman" w:hAnsi="Arial" w:cs="Arial"/>
          <w:sz w:val="23"/>
          <w:szCs w:val="23"/>
          <w:lang w:eastAsia="ru-RU"/>
        </w:rPr>
        <w:t xml:space="preserve">. 39-118), что по результатам проведённого исследования в отношении транспортного средства BMW 5281 государственный регистрационный &lt;номер&gt;, идентификационный номер VIN:&lt;номер&gt;, были выявлены дефекты лакокрасочного покрытия в виде наличия множества кратеров, потеков, наплывов, проявления водяных меток, посторонних включений в теле ЛКП, а также участков с низкой </w:t>
      </w:r>
      <w:proofErr w:type="spellStart"/>
      <w:r w:rsidRPr="00865FD3">
        <w:rPr>
          <w:rFonts w:ascii="Arial" w:eastAsia="Times New Roman" w:hAnsi="Arial" w:cs="Arial"/>
          <w:sz w:val="23"/>
          <w:szCs w:val="23"/>
          <w:lang w:eastAsia="ru-RU"/>
        </w:rPr>
        <w:t>укрывистостью</w:t>
      </w:r>
      <w:proofErr w:type="spellEnd"/>
      <w:r w:rsidRPr="00865FD3">
        <w:rPr>
          <w:rFonts w:ascii="Arial" w:eastAsia="Times New Roman" w:hAnsi="Arial" w:cs="Arial"/>
          <w:sz w:val="23"/>
          <w:szCs w:val="23"/>
          <w:lang w:eastAsia="ru-RU"/>
        </w:rPr>
        <w:t xml:space="preserve"> эмали (участки </w:t>
      </w:r>
      <w:proofErr w:type="spellStart"/>
      <w:r w:rsidRPr="00865FD3">
        <w:rPr>
          <w:rFonts w:ascii="Arial" w:eastAsia="Times New Roman" w:hAnsi="Arial" w:cs="Arial"/>
          <w:sz w:val="23"/>
          <w:szCs w:val="23"/>
          <w:lang w:eastAsia="ru-RU"/>
        </w:rPr>
        <w:t>непрокраса</w:t>
      </w:r>
      <w:proofErr w:type="spellEnd"/>
      <w:r w:rsidRPr="00865FD3">
        <w:rPr>
          <w:rFonts w:ascii="Arial" w:eastAsia="Times New Roman" w:hAnsi="Arial" w:cs="Arial"/>
          <w:sz w:val="23"/>
          <w:szCs w:val="23"/>
          <w:lang w:eastAsia="ru-RU"/>
        </w:rPr>
        <w:t>). Эксперт отметил, что указанные дефекты ЛКП присутствуют в том или ином сочетании на внешних поверхностях всех элементов кузова исследуемого транспортного средства. Проявление выявленных дефектов ЛКП обусловлено нарушением технологии на этапе проведения работ по ремонтной наружной окраске кузова исследуемого транспортного средства</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Для устранения выявленных недостатков необходимо произвести работы по удалению ранее нанесенного лакокрасочного покрытия и нанесению нового с полным соблюдением технологии для данного вида работ. Стоимость устранения дефектов и недостатков лакокрасочного покрытия транспортного средства BMW 5281 государственный регистрационный &lt;номер&gt;, идентификационный номер VIN: &lt;номер&gt;, составляет округленно: 101500,00 руб. Трудоёмкость работ по устранению выявленных дефектов и недостатков лакокрасочного покрытия транспортного средства BMW 5281 государственный регистрационный &lt;номер&gt;, составляет 40,83 нормо-часа.</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Оснований не доверять выводам судебной экспертизы эксперта К. у суда не имеется, поскольку она проведена в соответствии с нормами действующего законодательства, а доказательств, указывающих на недостоверность проведенной экспертизы, либо ставящих под сомнение ее выводы, при рассмотрении дела не добыто. У суда нет оснований сомневаться в правильности заключения эксперта с учетом его компетентности, образования и длительного стажа экспертной работы.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Суд полагает необходимым отметить, что, по смыслу положений ст. </w:t>
      </w:r>
      <w:hyperlink r:id="rId5" w:tgtFrame="_blank" w:tooltip="ГПК РФ &gt;  Раздел I. Общие положения &gt; Глава 6. Доказательства и доказывание &gt; Статья 86. Заключение эксперта" w:history="1">
        <w:r w:rsidRPr="00865FD3">
          <w:rPr>
            <w:rFonts w:ascii="Arial" w:eastAsia="Times New Roman" w:hAnsi="Arial" w:cs="Arial"/>
            <w:color w:val="8859A8"/>
            <w:sz w:val="23"/>
            <w:szCs w:val="23"/>
            <w:u w:val="single"/>
            <w:bdr w:val="none" w:sz="0" w:space="0" w:color="auto" w:frame="1"/>
            <w:lang w:eastAsia="ru-RU"/>
          </w:rPr>
          <w:t>86</w:t>
        </w:r>
      </w:hyperlink>
      <w:r w:rsidRPr="00865FD3">
        <w:rPr>
          <w:rFonts w:ascii="Arial" w:eastAsia="Times New Roman" w:hAnsi="Arial" w:cs="Arial"/>
          <w:sz w:val="23"/>
          <w:szCs w:val="23"/>
          <w:lang w:eastAsia="ru-RU"/>
        </w:rPr>
        <w:t> ГПК Российской Федерации заключение судебной экспертизы является одним из самых важных видов доказательств по делу, поскольку оно отличается использованием специальных познаний и научными методами исследования. При этом, нормы действующего законодательства не дают право суду самостоятельно разрешить вопросы, требующие специальных познаний в определенной области науки. Суд оценивает экспертное заключение с точки зрения соблюдения процессуального порядка назначения экспертизы, соблюдения процессуальных прав лиц, участвующих в деле, соответствия заключения поставленным вопросам, его полноты, обоснованности и достоверности в сопоставлении с другими доказательствами по делу.</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lastRenderedPageBreak/>
        <w:br/>
        <w:t>Согласно п. 1 ст. </w:t>
      </w:r>
      <w:hyperlink r:id="rId6" w:tgtFrame="_blank" w:tooltip="ГК РФ &gt;  Раздел IV. Отдельные виды обязательств &gt; Глава 37. Подряд &gt; § 1. Общие положения о подряде &gt; Статья 704. Выполнение работы иждивением подрядчика" w:history="1">
        <w:r w:rsidRPr="00865FD3">
          <w:rPr>
            <w:rFonts w:ascii="Arial" w:eastAsia="Times New Roman" w:hAnsi="Arial" w:cs="Arial"/>
            <w:color w:val="8859A8"/>
            <w:sz w:val="23"/>
            <w:szCs w:val="23"/>
            <w:u w:val="single"/>
            <w:bdr w:val="none" w:sz="0" w:space="0" w:color="auto" w:frame="1"/>
            <w:lang w:eastAsia="ru-RU"/>
          </w:rPr>
          <w:t>704 ГК РФ</w:t>
        </w:r>
      </w:hyperlink>
      <w:r w:rsidRPr="00865FD3">
        <w:rPr>
          <w:rFonts w:ascii="Arial" w:eastAsia="Times New Roman" w:hAnsi="Arial" w:cs="Arial"/>
          <w:sz w:val="23"/>
          <w:szCs w:val="23"/>
          <w:lang w:eastAsia="ru-RU"/>
        </w:rPr>
        <w:t>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соответствии с п. 1 ст. </w:t>
      </w:r>
      <w:hyperlink r:id="rId7" w:tgtFrame="_blank" w:tooltip="ГК РФ &gt;  Раздел IV. Отдельные виды обязательств &gt; Глава 37. Подряд &gt; § 1. Общие положения о подряде &gt; Статья 720. Приемка заказчиком работы, выполненной подрядчиком" w:history="1">
        <w:r w:rsidRPr="00865FD3">
          <w:rPr>
            <w:rFonts w:ascii="Arial" w:eastAsia="Times New Roman" w:hAnsi="Arial" w:cs="Arial"/>
            <w:color w:val="8859A8"/>
            <w:sz w:val="23"/>
            <w:szCs w:val="23"/>
            <w:u w:val="single"/>
            <w:bdr w:val="none" w:sz="0" w:space="0" w:color="auto" w:frame="1"/>
            <w:lang w:eastAsia="ru-RU"/>
          </w:rPr>
          <w:t>720 ГК РФ</w:t>
        </w:r>
      </w:hyperlink>
      <w:r w:rsidRPr="00865FD3">
        <w:rPr>
          <w:rFonts w:ascii="Arial" w:eastAsia="Times New Roman" w:hAnsi="Arial" w:cs="Arial"/>
          <w:sz w:val="23"/>
          <w:szCs w:val="23"/>
          <w:lang w:eastAsia="ru-RU"/>
        </w:rPr>
        <w:t>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1 договора, ухудшающих результат работы, или иных недостатков в работе немедленно заявить об этом подрядчику.</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соответствии со ст. </w:t>
      </w:r>
      <w:hyperlink r:id="rId8" w:tgtFrame="_blank" w:tooltip="ГК РФ &gt;  Раздел I. Общие положения &gt; Подраздел 2. Лица &gt; Глава 3. Граждане (физические лица) &gt; Статья 23. Предпринимательская деятельность гражданина" w:history="1">
        <w:r w:rsidRPr="00865FD3">
          <w:rPr>
            <w:rFonts w:ascii="Arial" w:eastAsia="Times New Roman" w:hAnsi="Arial" w:cs="Arial"/>
            <w:color w:val="8859A8"/>
            <w:sz w:val="23"/>
            <w:szCs w:val="23"/>
            <w:u w:val="single"/>
            <w:bdr w:val="none" w:sz="0" w:space="0" w:color="auto" w:frame="1"/>
            <w:lang w:eastAsia="ru-RU"/>
          </w:rPr>
          <w:t>23 ГК РФ</w:t>
        </w:r>
      </w:hyperlink>
      <w:r w:rsidRPr="00865FD3">
        <w:rPr>
          <w:rFonts w:ascii="Arial" w:eastAsia="Times New Roman" w:hAnsi="Arial" w:cs="Arial"/>
          <w:sz w:val="23"/>
          <w:szCs w:val="23"/>
          <w:lang w:eastAsia="ru-RU"/>
        </w:rPr>
        <w:t>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14:paraId="7B4D3FE0" w14:textId="77777777" w:rsidR="00865FD3" w:rsidRPr="00865FD3" w:rsidRDefault="00865FD3" w:rsidP="00865FD3">
      <w:pPr>
        <w:spacing w:line="293" w:lineRule="atLeast"/>
        <w:rPr>
          <w:rFonts w:ascii="Arial" w:eastAsia="Times New Roman" w:hAnsi="Arial" w:cs="Arial"/>
          <w:sz w:val="23"/>
          <w:szCs w:val="23"/>
          <w:lang w:eastAsia="ru-RU"/>
        </w:rPr>
      </w:pPr>
      <w:r w:rsidRPr="00865FD3">
        <w:rPr>
          <w:rFonts w:ascii="Arial" w:eastAsia="Times New Roman" w:hAnsi="Arial" w:cs="Arial"/>
          <w:sz w:val="23"/>
          <w:szCs w:val="23"/>
          <w:lang w:eastAsia="ru-RU"/>
        </w:rPr>
        <w:b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соответствии со ст. </w:t>
      </w:r>
      <w:hyperlink r:id="rId9" w:tgtFrame="_blank" w:tooltip="ГК РФ &gt;  Раздел I. Общие положения &gt; Подраздел 1. Основные положения &gt; Глава 1. Гражданское законодательство &gt; Статья 2. Отношения, регулируемые гражданским законодательством" w:history="1">
        <w:r w:rsidRPr="00865FD3">
          <w:rPr>
            <w:rFonts w:ascii="Arial" w:eastAsia="Times New Roman" w:hAnsi="Arial" w:cs="Arial"/>
            <w:color w:val="8859A8"/>
            <w:sz w:val="23"/>
            <w:szCs w:val="23"/>
            <w:u w:val="single"/>
            <w:bdr w:val="none" w:sz="0" w:space="0" w:color="auto" w:frame="1"/>
            <w:lang w:eastAsia="ru-RU"/>
          </w:rPr>
          <w:t>2 ГК РФ</w:t>
        </w:r>
      </w:hyperlink>
      <w:r w:rsidRPr="00865FD3">
        <w:rPr>
          <w:rFonts w:ascii="Arial" w:eastAsia="Times New Roman" w:hAnsi="Arial" w:cs="Arial"/>
          <w:sz w:val="23"/>
          <w:szCs w:val="23"/>
          <w:lang w:eastAsia="ru-RU"/>
        </w:rPr>
        <w:t> 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Из указанной нормы следует, что предпринимательской является самостоятельная деятельность, осуществляемая на свой риск,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xml:space="preserve">Согласно разъяснениям п. 12 Постановления Пленума Верховного Суда РФ от </w:t>
      </w:r>
      <w:r w:rsidRPr="00865FD3">
        <w:rPr>
          <w:rFonts w:ascii="Arial" w:eastAsia="Times New Roman" w:hAnsi="Arial" w:cs="Arial"/>
          <w:sz w:val="23"/>
          <w:szCs w:val="23"/>
          <w:lang w:eastAsia="ru-RU"/>
        </w:rPr>
        <w:lastRenderedPageBreak/>
        <w:t>28.06.2012 N 17 "О рассмотрении судами гражданских дел по спорам о защите прав потребителей", исходя из смысла пункта 4 статьи </w:t>
      </w:r>
      <w:hyperlink r:id="rId10" w:tgtFrame="_blank" w:tooltip="ГК РФ &gt;  Раздел I. Общие положения &gt; Подраздел 2. Лица &gt; Глава 3. Граждане (физические лица) &gt; Статья 23. Предпринимательская деятельность гражданина" w:history="1">
        <w:r w:rsidRPr="00865FD3">
          <w:rPr>
            <w:rFonts w:ascii="Arial" w:eastAsia="Times New Roman" w:hAnsi="Arial" w:cs="Arial"/>
            <w:color w:val="8859A8"/>
            <w:sz w:val="23"/>
            <w:szCs w:val="23"/>
            <w:u w:val="single"/>
            <w:bdr w:val="none" w:sz="0" w:space="0" w:color="auto" w:frame="1"/>
            <w:lang w:eastAsia="ru-RU"/>
          </w:rPr>
          <w:t>23 ГК РФ</w:t>
        </w:r>
      </w:hyperlink>
      <w:r w:rsidRPr="00865FD3">
        <w:rPr>
          <w:rFonts w:ascii="Arial" w:eastAsia="Times New Roman" w:hAnsi="Arial" w:cs="Arial"/>
          <w:sz w:val="23"/>
          <w:szCs w:val="23"/>
          <w:lang w:eastAsia="ru-RU"/>
        </w:rPr>
        <w:t> гражданин, осуществляющий предпринимательскую деятельность без образования юридического лица в нарушение требований, установленных пунктом первым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Поскольку при рассмотрении дела нашел свое подтверждение факт выполнения Дробышевым И.И. ремонтных работ систематически и на возмездной основе, что он сам пояснил при рассмотрении дела, суд приходит к выводу о применении к спорным правоотношениям положений законодательства о защите прав потребителей.</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На основании статьи </w:t>
      </w:r>
      <w:hyperlink r:id="rId11" w:anchor="TCi2ZeTeka1w" w:tgtFrame="_blank" w:tooltip="Закон РФ от 07.02.1992 N 2300-1 &gt; (ред. от 08.12.2020) &gt; &quot;О защите прав потребителей&quot; &gt;  Глава I. Общие положения &gt; Статья 4. Качество товара (работы, услуги)" w:history="1">
        <w:r w:rsidRPr="00865FD3">
          <w:rPr>
            <w:rFonts w:ascii="Arial" w:eastAsia="Times New Roman" w:hAnsi="Arial" w:cs="Arial"/>
            <w:color w:val="8859A8"/>
            <w:sz w:val="23"/>
            <w:szCs w:val="23"/>
            <w:u w:val="single"/>
            <w:bdr w:val="none" w:sz="0" w:space="0" w:color="auto" w:frame="1"/>
            <w:lang w:eastAsia="ru-RU"/>
          </w:rPr>
          <w:t>4</w:t>
        </w:r>
      </w:hyperlink>
      <w:r w:rsidRPr="00865FD3">
        <w:rPr>
          <w:rFonts w:ascii="Arial" w:eastAsia="Times New Roman" w:hAnsi="Arial" w:cs="Arial"/>
          <w:sz w:val="23"/>
          <w:szCs w:val="23"/>
          <w:lang w:eastAsia="ru-RU"/>
        </w:rPr>
        <w:t> Закона Российской Федерации "О защите прав потребителей" исполнитель обязан оказать потребителю услугу, качество которой соответствует договору.</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соответствии с ч. 1 ст. </w:t>
      </w:r>
      <w:hyperlink r:id="rId12" w:anchor="2r2DNk9sH8Z1" w:tgtFrame="_blank" w:tooltip="Закон РФ от 07.02.1992 N 2300-1 &gt; (ред. от 08.12.2020) &gt; &quot;О защите прав потребителей&quot; &gt;  Глава III. Защита прав потребителей при выполнении работ (оказании услуг) &gt; Статья 29. Права потребителя при обнаружении недостатков выполненной работы (оказанной услуги)" w:history="1">
        <w:r w:rsidRPr="00865FD3">
          <w:rPr>
            <w:rFonts w:ascii="Arial" w:eastAsia="Times New Roman" w:hAnsi="Arial" w:cs="Arial"/>
            <w:color w:val="8859A8"/>
            <w:sz w:val="23"/>
            <w:szCs w:val="23"/>
            <w:u w:val="single"/>
            <w:bdr w:val="none" w:sz="0" w:space="0" w:color="auto" w:frame="1"/>
            <w:lang w:eastAsia="ru-RU"/>
          </w:rPr>
          <w:t>29</w:t>
        </w:r>
      </w:hyperlink>
      <w:r w:rsidRPr="00865FD3">
        <w:rPr>
          <w:rFonts w:ascii="Arial" w:eastAsia="Times New Roman" w:hAnsi="Arial" w:cs="Arial"/>
          <w:sz w:val="23"/>
          <w:szCs w:val="23"/>
          <w:lang w:eastAsia="ru-RU"/>
        </w:rPr>
        <w:t> Закона РФ от 07.02.1992 N 2300-</w:t>
      </w:r>
      <w:hyperlink r:id="rId13" w:anchor="Lxg93orsmfHH" w:tgtFrame="_blank" w:tooltip="Закон РФ от 07.02.1992 N 2300-1 &gt; (ред. от 08.12.2020) &gt; &quot;О защите прав потребителей&quot; &gt;  Глава I. Общие положения &gt; Статья 1. Правовое регулирование отношений в области защиты прав потребителей" w:history="1">
        <w:r w:rsidRPr="00865FD3">
          <w:rPr>
            <w:rFonts w:ascii="Arial" w:eastAsia="Times New Roman" w:hAnsi="Arial" w:cs="Arial"/>
            <w:color w:val="8859A8"/>
            <w:sz w:val="23"/>
            <w:szCs w:val="23"/>
            <w:u w:val="single"/>
            <w:bdr w:val="none" w:sz="0" w:space="0" w:color="auto" w:frame="1"/>
            <w:lang w:eastAsia="ru-RU"/>
          </w:rPr>
          <w:t>1</w:t>
        </w:r>
      </w:hyperlink>
      <w:r w:rsidRPr="00865FD3">
        <w:rPr>
          <w:rFonts w:ascii="Arial" w:eastAsia="Times New Roman" w:hAnsi="Arial" w:cs="Arial"/>
          <w:sz w:val="23"/>
          <w:szCs w:val="23"/>
          <w:lang w:eastAsia="ru-RU"/>
        </w:rPr>
        <w:t> «О защите прав потребителей» потребитель при обнаружении недостатков выполненной работы (оказанной услуги) вправе по своему выбору потребовать: безвозмездного устранения недостатков выполненной работы (оказанной услуги); соответствующего уменьшения цены выполненной работы (оказанной услуги);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возмещения понесенных им расходов по устранению недостатков выполненной работы (оказанной услуги) своими силами или третьими лицами.</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Потребитель вправе отказаться от исполнения договора о выполнении работы (оказании услуги) и потребовать полного возмещения </w:t>
      </w:r>
      <w:r w:rsidRPr="00865FD3">
        <w:rPr>
          <w:rFonts w:ascii="Arial" w:eastAsia="Times New Roman" w:hAnsi="Arial" w:cs="Arial"/>
          <w:b/>
          <w:bCs/>
          <w:color w:val="333333"/>
          <w:sz w:val="23"/>
          <w:szCs w:val="23"/>
          <w:bdr w:val="none" w:sz="0" w:space="0" w:color="auto" w:frame="1"/>
          <w:lang w:eastAsia="ru-RU"/>
        </w:rPr>
        <w:t>убытков </w:t>
      </w:r>
      <w:r w:rsidRPr="00865FD3">
        <w:rPr>
          <w:rFonts w:ascii="Arial" w:eastAsia="Times New Roman" w:hAnsi="Arial" w:cs="Arial"/>
          <w:sz w:val="23"/>
          <w:szCs w:val="23"/>
          <w:lang w:eastAsia="ru-RU"/>
        </w:rPr>
        <w:t>,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Потребитель вправе потребовать также полного возмещения </w:t>
      </w:r>
      <w:proofErr w:type="gramStart"/>
      <w:r w:rsidRPr="00865FD3">
        <w:rPr>
          <w:rFonts w:ascii="Arial" w:eastAsia="Times New Roman" w:hAnsi="Arial" w:cs="Arial"/>
          <w:b/>
          <w:bCs/>
          <w:color w:val="333333"/>
          <w:sz w:val="23"/>
          <w:szCs w:val="23"/>
          <w:bdr w:val="none" w:sz="0" w:space="0" w:color="auto" w:frame="1"/>
          <w:lang w:eastAsia="ru-RU"/>
        </w:rPr>
        <w:t>убытков </w:t>
      </w:r>
      <w:r w:rsidRPr="00865FD3">
        <w:rPr>
          <w:rFonts w:ascii="Arial" w:eastAsia="Times New Roman" w:hAnsi="Arial" w:cs="Arial"/>
          <w:sz w:val="23"/>
          <w:szCs w:val="23"/>
          <w:lang w:eastAsia="ru-RU"/>
        </w:rPr>
        <w:t>,</w:t>
      </w:r>
      <w:proofErr w:type="gramEnd"/>
      <w:r w:rsidRPr="00865FD3">
        <w:rPr>
          <w:rFonts w:ascii="Arial" w:eastAsia="Times New Roman" w:hAnsi="Arial" w:cs="Arial"/>
          <w:sz w:val="23"/>
          <w:szCs w:val="23"/>
          <w:lang w:eastAsia="ru-RU"/>
        </w:rPr>
        <w:t xml:space="preserve"> причиненных ему в связи с недостатками выполненной работы (оказанной услуги). </w:t>
      </w:r>
      <w:r w:rsidRPr="00865FD3">
        <w:rPr>
          <w:rFonts w:ascii="Arial" w:eastAsia="Times New Roman" w:hAnsi="Arial" w:cs="Arial"/>
          <w:b/>
          <w:bCs/>
          <w:color w:val="333333"/>
          <w:sz w:val="23"/>
          <w:szCs w:val="23"/>
          <w:bdr w:val="none" w:sz="0" w:space="0" w:color="auto" w:frame="1"/>
          <w:lang w:eastAsia="ru-RU"/>
        </w:rPr>
        <w:t>Убытки </w:t>
      </w:r>
      <w:r w:rsidRPr="00865FD3">
        <w:rPr>
          <w:rFonts w:ascii="Arial" w:eastAsia="Times New Roman" w:hAnsi="Arial" w:cs="Arial"/>
          <w:sz w:val="23"/>
          <w:szCs w:val="23"/>
          <w:lang w:eastAsia="ru-RU"/>
        </w:rPr>
        <w:t>возмещаются в сроки, установленные для удовлетворения соответствующих требований потребителя.</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Согласно пункту 2 статьи </w:t>
      </w:r>
      <w:hyperlink r:id="rId14"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sidRPr="00865FD3">
          <w:rPr>
            <w:rFonts w:ascii="Arial" w:eastAsia="Times New Roman" w:hAnsi="Arial" w:cs="Arial"/>
            <w:color w:val="8859A8"/>
            <w:sz w:val="23"/>
            <w:szCs w:val="23"/>
            <w:u w:val="single"/>
            <w:bdr w:val="none" w:sz="0" w:space="0" w:color="auto" w:frame="1"/>
            <w:lang w:eastAsia="ru-RU"/>
          </w:rPr>
          <w:t>15</w:t>
        </w:r>
      </w:hyperlink>
      <w:r w:rsidRPr="00865FD3">
        <w:rPr>
          <w:rFonts w:ascii="Arial" w:eastAsia="Times New Roman" w:hAnsi="Arial" w:cs="Arial"/>
          <w:sz w:val="23"/>
          <w:szCs w:val="23"/>
          <w:lang w:eastAsia="ru-RU"/>
        </w:rPr>
        <w:t> Гражданского кодекса Российской Федерации под </w:t>
      </w:r>
      <w:r w:rsidRPr="00865FD3">
        <w:rPr>
          <w:rFonts w:ascii="Arial" w:eastAsia="Times New Roman" w:hAnsi="Arial" w:cs="Arial"/>
          <w:b/>
          <w:bCs/>
          <w:color w:val="333333"/>
          <w:sz w:val="23"/>
          <w:szCs w:val="23"/>
          <w:bdr w:val="none" w:sz="0" w:space="0" w:color="auto" w:frame="1"/>
          <w:lang w:eastAsia="ru-RU"/>
        </w:rPr>
        <w:t>убытками </w:t>
      </w:r>
      <w:r w:rsidRPr="00865FD3">
        <w:rPr>
          <w:rFonts w:ascii="Arial" w:eastAsia="Times New Roman" w:hAnsi="Arial" w:cs="Arial"/>
          <w:sz w:val="23"/>
          <w:szCs w:val="23"/>
          <w:lang w:eastAsia="ru-RU"/>
        </w:rPr>
        <w:t xml:space="preserve">понимаются расходы, которые лицо, чье право нарушено, произвело или должно будет произвести для восстановления нарушенного права, утрата или </w:t>
      </w:r>
      <w:r w:rsidRPr="00865FD3">
        <w:rPr>
          <w:rFonts w:ascii="Arial" w:eastAsia="Times New Roman" w:hAnsi="Arial" w:cs="Arial"/>
          <w:sz w:val="23"/>
          <w:szCs w:val="23"/>
          <w:lang w:eastAsia="ru-RU"/>
        </w:rPr>
        <w:lastRenderedPageBreak/>
        <w:t>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Представленными в материалы дела доказательствами, в том числе пояснениями сторон, экспертным заключением АНО «Независимый центр экспертизы и оценки», подтверждается факт причинения истцу ущерба в результате некачественного ремонта принадлежащего ему автомобиля, наличие причинно-следственной связи между действиями ответчика и наступившими негативными последствиями для истца в виде </w:t>
      </w:r>
      <w:r w:rsidRPr="00865FD3">
        <w:rPr>
          <w:rFonts w:ascii="Arial" w:eastAsia="Times New Roman" w:hAnsi="Arial" w:cs="Arial"/>
          <w:b/>
          <w:bCs/>
          <w:color w:val="333333"/>
          <w:sz w:val="23"/>
          <w:szCs w:val="23"/>
          <w:bdr w:val="none" w:sz="0" w:space="0" w:color="auto" w:frame="1"/>
          <w:lang w:eastAsia="ru-RU"/>
        </w:rPr>
        <w:t>убытков </w:t>
      </w:r>
      <w:r w:rsidRPr="00865FD3">
        <w:rPr>
          <w:rFonts w:ascii="Arial" w:eastAsia="Times New Roman" w:hAnsi="Arial" w:cs="Arial"/>
          <w:sz w:val="23"/>
          <w:szCs w:val="23"/>
          <w:lang w:eastAsia="ru-RU"/>
        </w:rPr>
        <w:t>.</w:t>
      </w:r>
    </w:p>
    <w:p w14:paraId="3ACEB9C2" w14:textId="77777777" w:rsidR="00865FD3" w:rsidRPr="00865FD3" w:rsidRDefault="00865FD3" w:rsidP="00865FD3">
      <w:pPr>
        <w:spacing w:line="293" w:lineRule="atLeast"/>
        <w:rPr>
          <w:rFonts w:ascii="Arial" w:eastAsia="Times New Roman" w:hAnsi="Arial" w:cs="Arial"/>
          <w:sz w:val="23"/>
          <w:szCs w:val="23"/>
          <w:lang w:eastAsia="ru-RU"/>
        </w:rPr>
      </w:pPr>
      <w:r w:rsidRPr="00865FD3">
        <w:rPr>
          <w:rFonts w:ascii="Arial" w:eastAsia="Times New Roman" w:hAnsi="Arial" w:cs="Arial"/>
          <w:sz w:val="23"/>
          <w:szCs w:val="23"/>
          <w:lang w:eastAsia="ru-RU"/>
        </w:rPr>
        <w:br/>
        <w:t>Ответчиком не представлено доказательств, подтверждающих наличие оснований для освобождения его от гражданско-правовой ответственности.</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При таких обстоятельствах требования истца подлежат частичному удовлетворению, суд считает возможным </w:t>
      </w:r>
      <w:r w:rsidRPr="00865FD3">
        <w:rPr>
          <w:rFonts w:ascii="Arial" w:eastAsia="Times New Roman" w:hAnsi="Arial" w:cs="Arial"/>
          <w:b/>
          <w:bCs/>
          <w:color w:val="333333"/>
          <w:sz w:val="23"/>
          <w:szCs w:val="23"/>
          <w:bdr w:val="none" w:sz="0" w:space="0" w:color="auto" w:frame="1"/>
          <w:lang w:eastAsia="ru-RU"/>
        </w:rPr>
        <w:t>взыскать </w:t>
      </w:r>
      <w:r w:rsidRPr="00865FD3">
        <w:rPr>
          <w:rFonts w:ascii="Arial" w:eastAsia="Times New Roman" w:hAnsi="Arial" w:cs="Arial"/>
          <w:sz w:val="23"/>
          <w:szCs w:val="23"/>
          <w:lang w:eastAsia="ru-RU"/>
        </w:rPr>
        <w:t>с ответчика в пользу истца </w:t>
      </w:r>
      <w:r w:rsidRPr="00865FD3">
        <w:rPr>
          <w:rFonts w:ascii="Arial" w:eastAsia="Times New Roman" w:hAnsi="Arial" w:cs="Arial"/>
          <w:b/>
          <w:bCs/>
          <w:color w:val="333333"/>
          <w:sz w:val="23"/>
          <w:szCs w:val="23"/>
          <w:bdr w:val="none" w:sz="0" w:space="0" w:color="auto" w:frame="1"/>
          <w:lang w:eastAsia="ru-RU"/>
        </w:rPr>
        <w:t>убытки </w:t>
      </w:r>
      <w:r w:rsidRPr="00865FD3">
        <w:rPr>
          <w:rFonts w:ascii="Arial" w:eastAsia="Times New Roman" w:hAnsi="Arial" w:cs="Arial"/>
          <w:sz w:val="23"/>
          <w:szCs w:val="23"/>
          <w:lang w:eastAsia="ru-RU"/>
        </w:rPr>
        <w:t>в виде расходов по устранению дефектов и недостатков лакокрасочного покрытия автомобиля истца в размере, определенном экспертом, то есть 101500 руб.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силу статьи </w:t>
      </w:r>
      <w:hyperlink r:id="rId15" w:anchor="rF26Jp5Yz7Ja" w:tgtFrame="_blank" w:tooltip="Закон РФ от 07.02.1992 N 2300-1 &gt; (ред. от 08.12.2020) &gt; &quot;О защите прав потребителей&quot; &gt;  Глава I. Общие положения &gt; Статья 15. Компенсация морального вреда" w:history="1">
        <w:r w:rsidRPr="00865FD3">
          <w:rPr>
            <w:rFonts w:ascii="Arial" w:eastAsia="Times New Roman" w:hAnsi="Arial" w:cs="Arial"/>
            <w:color w:val="8859A8"/>
            <w:sz w:val="23"/>
            <w:szCs w:val="23"/>
            <w:u w:val="single"/>
            <w:bdr w:val="none" w:sz="0" w:space="0" w:color="auto" w:frame="1"/>
            <w:lang w:eastAsia="ru-RU"/>
          </w:rPr>
          <w:t>15</w:t>
        </w:r>
      </w:hyperlink>
      <w:r w:rsidRPr="00865FD3">
        <w:rPr>
          <w:rFonts w:ascii="Arial" w:eastAsia="Times New Roman" w:hAnsi="Arial" w:cs="Arial"/>
          <w:sz w:val="23"/>
          <w:szCs w:val="23"/>
          <w:lang w:eastAsia="ru-RU"/>
        </w:rPr>
        <w:t>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w:t>
      </w:r>
      <w:r w:rsidRPr="00865FD3">
        <w:rPr>
          <w:rFonts w:ascii="Arial" w:eastAsia="Times New Roman" w:hAnsi="Arial" w:cs="Arial"/>
          <w:b/>
          <w:bCs/>
          <w:color w:val="333333"/>
          <w:sz w:val="23"/>
          <w:szCs w:val="23"/>
          <w:bdr w:val="none" w:sz="0" w:space="0" w:color="auto" w:frame="1"/>
          <w:lang w:eastAsia="ru-RU"/>
        </w:rPr>
        <w:t>убытков </w:t>
      </w:r>
      <w:r w:rsidRPr="00865FD3">
        <w:rPr>
          <w:rFonts w:ascii="Arial" w:eastAsia="Times New Roman" w:hAnsi="Arial" w:cs="Arial"/>
          <w:sz w:val="23"/>
          <w:szCs w:val="23"/>
          <w:lang w:eastAsia="ru-RU"/>
        </w:rPr>
        <w:t>.</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соответствии со ст. </w:t>
      </w:r>
      <w:hyperlink r:id="rId16"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865FD3">
          <w:rPr>
            <w:rFonts w:ascii="Arial" w:eastAsia="Times New Roman" w:hAnsi="Arial" w:cs="Arial"/>
            <w:color w:val="8859A8"/>
            <w:sz w:val="23"/>
            <w:szCs w:val="23"/>
            <w:u w:val="single"/>
            <w:bdr w:val="none" w:sz="0" w:space="0" w:color="auto" w:frame="1"/>
            <w:lang w:eastAsia="ru-RU"/>
          </w:rPr>
          <w:t>1101 ГК РФ</w:t>
        </w:r>
      </w:hyperlink>
      <w:r w:rsidRPr="00865FD3">
        <w:rPr>
          <w:rFonts w:ascii="Arial" w:eastAsia="Times New Roman" w:hAnsi="Arial" w:cs="Arial"/>
          <w:sz w:val="23"/>
          <w:szCs w:val="23"/>
          <w:lang w:eastAsia="ru-RU"/>
        </w:rPr>
        <w:t>,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физических и нравственных страданий. При определении размера компенсации вреда должны учитываться требования разумности и справедливости.</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Суд, установив наличие вины ответчика, учитывая характер причиненных нравственных страданий, степень виновности ответчика в причинении вреда, полагает требования о компенсации морального вреда истца подлежащими частичному удовлетворению. С учетом требований разумности и справедливости при определении размера компенсации вреда, суд полагает возможным </w:t>
      </w:r>
      <w:r w:rsidRPr="00865FD3">
        <w:rPr>
          <w:rFonts w:ascii="Arial" w:eastAsia="Times New Roman" w:hAnsi="Arial" w:cs="Arial"/>
          <w:b/>
          <w:bCs/>
          <w:color w:val="333333"/>
          <w:sz w:val="23"/>
          <w:szCs w:val="23"/>
          <w:bdr w:val="none" w:sz="0" w:space="0" w:color="auto" w:frame="1"/>
          <w:lang w:eastAsia="ru-RU"/>
        </w:rPr>
        <w:t>взыскать </w:t>
      </w:r>
      <w:r w:rsidRPr="00865FD3">
        <w:rPr>
          <w:rFonts w:ascii="Arial" w:eastAsia="Times New Roman" w:hAnsi="Arial" w:cs="Arial"/>
          <w:sz w:val="23"/>
          <w:szCs w:val="23"/>
          <w:lang w:eastAsia="ru-RU"/>
        </w:rPr>
        <w:t>с ответчика в пользу истца сумму компенсации морального вреда в размере 3000 руб.</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Согласно пункту 6 статьи </w:t>
      </w:r>
      <w:hyperlink r:id="rId17"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 w:history="1">
        <w:r w:rsidRPr="00865FD3">
          <w:rPr>
            <w:rFonts w:ascii="Arial" w:eastAsia="Times New Roman" w:hAnsi="Arial" w:cs="Arial"/>
            <w:color w:val="8859A8"/>
            <w:sz w:val="23"/>
            <w:szCs w:val="23"/>
            <w:u w:val="single"/>
            <w:bdr w:val="none" w:sz="0" w:space="0" w:color="auto" w:frame="1"/>
            <w:lang w:eastAsia="ru-RU"/>
          </w:rPr>
          <w:t>13</w:t>
        </w:r>
      </w:hyperlink>
      <w:r w:rsidRPr="00865FD3">
        <w:rPr>
          <w:rFonts w:ascii="Arial" w:eastAsia="Times New Roman" w:hAnsi="Arial" w:cs="Arial"/>
          <w:sz w:val="23"/>
          <w:szCs w:val="23"/>
          <w:lang w:eastAsia="ru-RU"/>
        </w:rPr>
        <w:t> Закона РФ от 07 февраля 1992 года N 2300-</w:t>
      </w:r>
      <w:hyperlink r:id="rId18" w:anchor="Lxg93orsmfHH" w:tgtFrame="_blank" w:tooltip="Закон РФ от 07.02.1992 N 2300-1 &gt; (ред. от 08.12.2020) &gt; &quot;О защите прав потребителей&quot; &gt;  Глава I. Общие положения &gt; Статья 1. Правовое регулирование отношений в области защиты прав потребителей" w:history="1">
        <w:r w:rsidRPr="00865FD3">
          <w:rPr>
            <w:rFonts w:ascii="Arial" w:eastAsia="Times New Roman" w:hAnsi="Arial" w:cs="Arial"/>
            <w:color w:val="8859A8"/>
            <w:sz w:val="23"/>
            <w:szCs w:val="23"/>
            <w:u w:val="single"/>
            <w:bdr w:val="none" w:sz="0" w:space="0" w:color="auto" w:frame="1"/>
            <w:lang w:eastAsia="ru-RU"/>
          </w:rPr>
          <w:t>1</w:t>
        </w:r>
      </w:hyperlink>
      <w:r w:rsidRPr="00865FD3">
        <w:rPr>
          <w:rFonts w:ascii="Arial" w:eastAsia="Times New Roman" w:hAnsi="Arial" w:cs="Arial"/>
          <w:sz w:val="23"/>
          <w:szCs w:val="23"/>
          <w:lang w:eastAsia="ru-RU"/>
        </w:rPr>
        <w:t> "О защите прав потребителей", при удовлетворении судом требований потребителя, установленных законом, суд </w:t>
      </w:r>
      <w:r w:rsidRPr="00865FD3">
        <w:rPr>
          <w:rFonts w:ascii="Arial" w:eastAsia="Times New Roman" w:hAnsi="Arial" w:cs="Arial"/>
          <w:b/>
          <w:bCs/>
          <w:color w:val="333333"/>
          <w:sz w:val="23"/>
          <w:szCs w:val="23"/>
          <w:bdr w:val="none" w:sz="0" w:space="0" w:color="auto" w:frame="1"/>
          <w:lang w:eastAsia="ru-RU"/>
        </w:rPr>
        <w:t>взыскивает </w:t>
      </w:r>
      <w:r w:rsidRPr="00865FD3">
        <w:rPr>
          <w:rFonts w:ascii="Arial" w:eastAsia="Times New Roman" w:hAnsi="Arial" w:cs="Arial"/>
          <w:sz w:val="23"/>
          <w:szCs w:val="23"/>
          <w:lang w:eastAsia="ru-RU"/>
        </w:rPr>
        <w:t xml:space="preserve">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w:t>
      </w:r>
      <w:r w:rsidRPr="00865FD3">
        <w:rPr>
          <w:rFonts w:ascii="Arial" w:eastAsia="Times New Roman" w:hAnsi="Arial" w:cs="Arial"/>
          <w:sz w:val="23"/>
          <w:szCs w:val="23"/>
          <w:lang w:eastAsia="ru-RU"/>
        </w:rPr>
        <w:lastRenderedPageBreak/>
        <w:t>суммы, присужденной судом в пользу потребителя.</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Основанием применения пункта 6 статьи </w:t>
      </w:r>
      <w:hyperlink r:id="rId19"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 w:history="1">
        <w:r w:rsidRPr="00865FD3">
          <w:rPr>
            <w:rFonts w:ascii="Arial" w:eastAsia="Times New Roman" w:hAnsi="Arial" w:cs="Arial"/>
            <w:color w:val="8859A8"/>
            <w:sz w:val="23"/>
            <w:szCs w:val="23"/>
            <w:u w:val="single"/>
            <w:bdr w:val="none" w:sz="0" w:space="0" w:color="auto" w:frame="1"/>
            <w:lang w:eastAsia="ru-RU"/>
          </w:rPr>
          <w:t>13</w:t>
        </w:r>
      </w:hyperlink>
      <w:r w:rsidRPr="00865FD3">
        <w:rPr>
          <w:rFonts w:ascii="Arial" w:eastAsia="Times New Roman" w:hAnsi="Arial" w:cs="Arial"/>
          <w:sz w:val="23"/>
          <w:szCs w:val="23"/>
          <w:lang w:eastAsia="ru-RU"/>
        </w:rPr>
        <w:t> Закона "О защите прав потребителей", является установленный судом факт несоблюдения изготовителем (исполнителем, продавцом, уполномоченной организацией или уполномоченным индивидуальным предпринимателем, импортером) удовлетворения в добровольном порядке требований потребителя.</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Поскольку истец в досудебном порядке к ответчику с требованием о компенсации причиненных ему </w:t>
      </w:r>
      <w:r w:rsidRPr="00865FD3">
        <w:rPr>
          <w:rFonts w:ascii="Arial" w:eastAsia="Times New Roman" w:hAnsi="Arial" w:cs="Arial"/>
          <w:b/>
          <w:bCs/>
          <w:color w:val="333333"/>
          <w:sz w:val="23"/>
          <w:szCs w:val="23"/>
          <w:bdr w:val="none" w:sz="0" w:space="0" w:color="auto" w:frame="1"/>
          <w:lang w:eastAsia="ru-RU"/>
        </w:rPr>
        <w:t>убытков </w:t>
      </w:r>
      <w:r w:rsidRPr="00865FD3">
        <w:rPr>
          <w:rFonts w:ascii="Arial" w:eastAsia="Times New Roman" w:hAnsi="Arial" w:cs="Arial"/>
          <w:sz w:val="23"/>
          <w:szCs w:val="23"/>
          <w:lang w:eastAsia="ru-RU"/>
        </w:rPr>
        <w:t>не обращался, доказательств такого обращения в материалы дела не представлено, суд не находит оснований для </w:t>
      </w:r>
      <w:r w:rsidRPr="00865FD3">
        <w:rPr>
          <w:rFonts w:ascii="Arial" w:eastAsia="Times New Roman" w:hAnsi="Arial" w:cs="Arial"/>
          <w:b/>
          <w:bCs/>
          <w:color w:val="333333"/>
          <w:sz w:val="23"/>
          <w:szCs w:val="23"/>
          <w:bdr w:val="none" w:sz="0" w:space="0" w:color="auto" w:frame="1"/>
          <w:lang w:eastAsia="ru-RU"/>
        </w:rPr>
        <w:t>взыскания </w:t>
      </w:r>
      <w:r w:rsidRPr="00865FD3">
        <w:rPr>
          <w:rFonts w:ascii="Arial" w:eastAsia="Times New Roman" w:hAnsi="Arial" w:cs="Arial"/>
          <w:sz w:val="23"/>
          <w:szCs w:val="23"/>
          <w:lang w:eastAsia="ru-RU"/>
        </w:rPr>
        <w:t>с ответчика в пользу истца штрафа, предусмотренного Законом «О защите прав потребителей».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Согласно ст. </w:t>
      </w:r>
      <w:hyperlink r:id="rId20" w:tgtFrame="_blank" w:tooltip="ГПК РФ &gt;  Раздел I. Общие положения &gt; Глава 7. Судебные расходы &gt; Статья 88. Судебные расходы" w:history="1">
        <w:r w:rsidRPr="00865FD3">
          <w:rPr>
            <w:rFonts w:ascii="Arial" w:eastAsia="Times New Roman" w:hAnsi="Arial" w:cs="Arial"/>
            <w:color w:val="8859A8"/>
            <w:sz w:val="23"/>
            <w:szCs w:val="23"/>
            <w:u w:val="single"/>
            <w:bdr w:val="none" w:sz="0" w:space="0" w:color="auto" w:frame="1"/>
            <w:lang w:eastAsia="ru-RU"/>
          </w:rPr>
          <w:t>88 ГПК РФ</w:t>
        </w:r>
      </w:hyperlink>
      <w:r w:rsidRPr="00865FD3">
        <w:rPr>
          <w:rFonts w:ascii="Arial" w:eastAsia="Times New Roman" w:hAnsi="Arial" w:cs="Arial"/>
          <w:sz w:val="23"/>
          <w:szCs w:val="23"/>
          <w:lang w:eastAsia="ru-RU"/>
        </w:rPr>
        <w:t> судебные расходы состоят из государственной пошлины и издержек, связанных с рассмотрением дела.</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соответствии со ст. </w:t>
      </w:r>
      <w:hyperlink r:id="rId21" w:tgtFrame="_blank" w:tooltip="ГПК РФ &gt;  Раздел I. Общие положения &gt; Глава 7. Судебные расходы &gt; Статья 98. Распределение судебных расходов между сторонами" w:history="1">
        <w:r w:rsidRPr="00865FD3">
          <w:rPr>
            <w:rFonts w:ascii="Arial" w:eastAsia="Times New Roman" w:hAnsi="Arial" w:cs="Arial"/>
            <w:color w:val="8859A8"/>
            <w:sz w:val="23"/>
            <w:szCs w:val="23"/>
            <w:u w:val="single"/>
            <w:bdr w:val="none" w:sz="0" w:space="0" w:color="auto" w:frame="1"/>
            <w:lang w:eastAsia="ru-RU"/>
          </w:rPr>
          <w:t>98 ГПК РФ</w:t>
        </w:r>
      </w:hyperlink>
      <w:r w:rsidRPr="00865FD3">
        <w:rPr>
          <w:rFonts w:ascii="Arial" w:eastAsia="Times New Roman" w:hAnsi="Arial" w:cs="Arial"/>
          <w:sz w:val="23"/>
          <w:szCs w:val="23"/>
          <w:lang w:eastAsia="ru-RU"/>
        </w:rPr>
        <w:t>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силу ч.1 ст.</w:t>
      </w:r>
      <w:hyperlink r:id="rId22" w:tgtFrame="_blank" w:tooltip="ГПК РФ &gt;  Раздел I. Общие положения &gt; Глава 7. Судебные расходы &gt; Статья 100. Возмещение расходов на оплату услуг представителя" w:history="1">
        <w:r w:rsidRPr="00865FD3">
          <w:rPr>
            <w:rFonts w:ascii="Arial" w:eastAsia="Times New Roman" w:hAnsi="Arial" w:cs="Arial"/>
            <w:color w:val="8859A8"/>
            <w:sz w:val="23"/>
            <w:szCs w:val="23"/>
            <w:u w:val="single"/>
            <w:bdr w:val="none" w:sz="0" w:space="0" w:color="auto" w:frame="1"/>
            <w:lang w:eastAsia="ru-RU"/>
          </w:rPr>
          <w:t>100 ГПК РФ</w:t>
        </w:r>
      </w:hyperlink>
      <w:r w:rsidRPr="00865FD3">
        <w:rPr>
          <w:rFonts w:ascii="Arial" w:eastAsia="Times New Roman" w:hAnsi="Arial" w:cs="Arial"/>
          <w:sz w:val="23"/>
          <w:szCs w:val="23"/>
          <w:lang w:eastAsia="ru-RU"/>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Таким образом, судебные расходы, в том числе расходы на оплату услуг представителя, подлежат возмещению стороне, в пользу которой состоялось решение, с другой стороны в силу прямого указания закона.</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обоснование заявленных требований заявителем представлены:</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квитанция об оплате услуг по составлению искового заявления в размере 5000 руб. (</w:t>
      </w:r>
      <w:proofErr w:type="spellStart"/>
      <w:r w:rsidRPr="00865FD3">
        <w:rPr>
          <w:rFonts w:ascii="Arial" w:eastAsia="Times New Roman" w:hAnsi="Arial" w:cs="Arial"/>
          <w:sz w:val="23"/>
          <w:szCs w:val="23"/>
          <w:lang w:eastAsia="ru-RU"/>
        </w:rPr>
        <w:t>л.д</w:t>
      </w:r>
      <w:proofErr w:type="spellEnd"/>
      <w:r w:rsidRPr="00865FD3">
        <w:rPr>
          <w:rFonts w:ascii="Arial" w:eastAsia="Times New Roman" w:hAnsi="Arial" w:cs="Arial"/>
          <w:sz w:val="23"/>
          <w:szCs w:val="23"/>
          <w:lang w:eastAsia="ru-RU"/>
        </w:rPr>
        <w:t>. 17);</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квитанции об оплате услуг представителя в размере 20000 руб.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Согласно правовой позиции Конституционного Суда Российской Федерации, изложенной в Определении от 21.12.2004 г. N 454-О, обязанность суда </w:t>
      </w:r>
      <w:r w:rsidRPr="00865FD3">
        <w:rPr>
          <w:rFonts w:ascii="Arial" w:eastAsia="Times New Roman" w:hAnsi="Arial" w:cs="Arial"/>
          <w:b/>
          <w:bCs/>
          <w:color w:val="333333"/>
          <w:sz w:val="23"/>
          <w:szCs w:val="23"/>
          <w:bdr w:val="none" w:sz="0" w:space="0" w:color="auto" w:frame="1"/>
          <w:lang w:eastAsia="ru-RU"/>
        </w:rPr>
        <w:t>взыскивать </w:t>
      </w:r>
      <w:r w:rsidRPr="00865FD3">
        <w:rPr>
          <w:rFonts w:ascii="Arial" w:eastAsia="Times New Roman" w:hAnsi="Arial" w:cs="Arial"/>
          <w:sz w:val="23"/>
          <w:szCs w:val="23"/>
          <w:lang w:eastAsia="ru-RU"/>
        </w:rPr>
        <w:t>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статьи </w:t>
      </w:r>
      <w:hyperlink r:id="rId23" w:anchor="6NlCTjEEWarB" w:tgtFrame="_blank" w:tooltip="Конституция &gt;  Раздел I &gt; Глава 2. Права и свободы человека и гражданина &gt; Статья 17" w:history="1">
        <w:r w:rsidRPr="00865FD3">
          <w:rPr>
            <w:rFonts w:ascii="Arial" w:eastAsia="Times New Roman" w:hAnsi="Arial" w:cs="Arial"/>
            <w:color w:val="8859A8"/>
            <w:sz w:val="23"/>
            <w:szCs w:val="23"/>
            <w:u w:val="single"/>
            <w:bdr w:val="none" w:sz="0" w:space="0" w:color="auto" w:frame="1"/>
            <w:lang w:eastAsia="ru-RU"/>
          </w:rPr>
          <w:t xml:space="preserve">17 </w:t>
        </w:r>
        <w:proofErr w:type="spellStart"/>
        <w:r w:rsidRPr="00865FD3">
          <w:rPr>
            <w:rFonts w:ascii="Arial" w:eastAsia="Times New Roman" w:hAnsi="Arial" w:cs="Arial"/>
            <w:color w:val="8859A8"/>
            <w:sz w:val="23"/>
            <w:szCs w:val="23"/>
            <w:u w:val="single"/>
            <w:bdr w:val="none" w:sz="0" w:space="0" w:color="auto" w:frame="1"/>
            <w:lang w:eastAsia="ru-RU"/>
          </w:rPr>
          <w:t>Конституции</w:t>
        </w:r>
      </w:hyperlink>
      <w:r w:rsidRPr="00865FD3">
        <w:rPr>
          <w:rFonts w:ascii="Arial" w:eastAsia="Times New Roman" w:hAnsi="Arial" w:cs="Arial"/>
          <w:sz w:val="23"/>
          <w:szCs w:val="23"/>
          <w:lang w:eastAsia="ru-RU"/>
        </w:rPr>
        <w:t>Российской</w:t>
      </w:r>
      <w:proofErr w:type="spellEnd"/>
      <w:r w:rsidRPr="00865FD3">
        <w:rPr>
          <w:rFonts w:ascii="Arial" w:eastAsia="Times New Roman" w:hAnsi="Arial" w:cs="Arial"/>
          <w:sz w:val="23"/>
          <w:szCs w:val="23"/>
          <w:lang w:eastAsia="ru-RU"/>
        </w:rPr>
        <w:t xml:space="preserve"> Федерации.</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lastRenderedPageBreak/>
        <w:t>В соответствии с положениями ст. </w:t>
      </w:r>
      <w:hyperlink r:id="rId24" w:tgtFrame="_blank" w:tooltip="ГПК РФ &gt;  Раздел I. Общие положения &gt; Глава 7. Судебные расходы &gt; Статья 100. Возмещение расходов на оплату услуг представителя" w:history="1">
        <w:r w:rsidRPr="00865FD3">
          <w:rPr>
            <w:rFonts w:ascii="Arial" w:eastAsia="Times New Roman" w:hAnsi="Arial" w:cs="Arial"/>
            <w:color w:val="8859A8"/>
            <w:sz w:val="23"/>
            <w:szCs w:val="23"/>
            <w:u w:val="single"/>
            <w:bdr w:val="none" w:sz="0" w:space="0" w:color="auto" w:frame="1"/>
            <w:lang w:eastAsia="ru-RU"/>
          </w:rPr>
          <w:t>100 ГПК РФ</w:t>
        </w:r>
      </w:hyperlink>
      <w:r w:rsidRPr="00865FD3">
        <w:rPr>
          <w:rFonts w:ascii="Arial" w:eastAsia="Times New Roman" w:hAnsi="Arial" w:cs="Arial"/>
          <w:sz w:val="23"/>
          <w:szCs w:val="23"/>
          <w:lang w:eastAsia="ru-RU"/>
        </w:rPr>
        <w:t> суд вправе уменьшить сумму, </w:t>
      </w:r>
      <w:r w:rsidRPr="00865FD3">
        <w:rPr>
          <w:rFonts w:ascii="Arial" w:eastAsia="Times New Roman" w:hAnsi="Arial" w:cs="Arial"/>
          <w:b/>
          <w:bCs/>
          <w:color w:val="333333"/>
          <w:sz w:val="23"/>
          <w:szCs w:val="23"/>
          <w:bdr w:val="none" w:sz="0" w:space="0" w:color="auto" w:frame="1"/>
          <w:lang w:eastAsia="ru-RU"/>
        </w:rPr>
        <w:t>взыскиваемую </w:t>
      </w:r>
      <w:r w:rsidRPr="00865FD3">
        <w:rPr>
          <w:rFonts w:ascii="Arial" w:eastAsia="Times New Roman" w:hAnsi="Arial" w:cs="Arial"/>
          <w:sz w:val="23"/>
          <w:szCs w:val="23"/>
          <w:lang w:eastAsia="ru-RU"/>
        </w:rPr>
        <w:t>в возмещение соответствующих расходов по оплате услуг представителя, если такие расходы суд признает чрезмерными в силу конкретных обстоятельств. </w:t>
      </w:r>
    </w:p>
    <w:p w14:paraId="0237A982" w14:textId="77777777" w:rsidR="00865FD3" w:rsidRPr="00865FD3" w:rsidRDefault="00865FD3" w:rsidP="00865FD3">
      <w:pPr>
        <w:spacing w:line="293" w:lineRule="atLeast"/>
        <w:rPr>
          <w:rFonts w:ascii="Arial" w:eastAsia="Times New Roman" w:hAnsi="Arial" w:cs="Arial"/>
          <w:sz w:val="23"/>
          <w:szCs w:val="23"/>
          <w:lang w:eastAsia="ru-RU"/>
        </w:rPr>
      </w:pPr>
      <w:r w:rsidRPr="00865FD3">
        <w:rPr>
          <w:rFonts w:ascii="Arial" w:eastAsia="Times New Roman" w:hAnsi="Arial" w:cs="Arial"/>
          <w:sz w:val="23"/>
          <w:szCs w:val="23"/>
          <w:lang w:eastAsia="ru-RU"/>
        </w:rPr>
        <w:br/>
        <w:t>Определяя размер </w:t>
      </w:r>
      <w:r w:rsidRPr="00865FD3">
        <w:rPr>
          <w:rFonts w:ascii="Arial" w:eastAsia="Times New Roman" w:hAnsi="Arial" w:cs="Arial"/>
          <w:b/>
          <w:bCs/>
          <w:color w:val="333333"/>
          <w:sz w:val="23"/>
          <w:szCs w:val="23"/>
          <w:bdr w:val="none" w:sz="0" w:space="0" w:color="auto" w:frame="1"/>
          <w:lang w:eastAsia="ru-RU"/>
        </w:rPr>
        <w:t>взыскания </w:t>
      </w:r>
      <w:r w:rsidRPr="00865FD3">
        <w:rPr>
          <w:rFonts w:ascii="Arial" w:eastAsia="Times New Roman" w:hAnsi="Arial" w:cs="Arial"/>
          <w:sz w:val="23"/>
          <w:szCs w:val="23"/>
          <w:lang w:eastAsia="ru-RU"/>
        </w:rPr>
        <w:t xml:space="preserve">расходов на оплату услуг представителя с Дробышева И.И. в пользу истца </w:t>
      </w:r>
      <w:proofErr w:type="spellStart"/>
      <w:r w:rsidRPr="00865FD3">
        <w:rPr>
          <w:rFonts w:ascii="Arial" w:eastAsia="Times New Roman" w:hAnsi="Arial" w:cs="Arial"/>
          <w:sz w:val="23"/>
          <w:szCs w:val="23"/>
          <w:lang w:eastAsia="ru-RU"/>
        </w:rPr>
        <w:t>Зазнобиной</w:t>
      </w:r>
      <w:proofErr w:type="spellEnd"/>
      <w:r w:rsidRPr="00865FD3">
        <w:rPr>
          <w:rFonts w:ascii="Arial" w:eastAsia="Times New Roman" w:hAnsi="Arial" w:cs="Arial"/>
          <w:sz w:val="23"/>
          <w:szCs w:val="23"/>
          <w:lang w:eastAsia="ru-RU"/>
        </w:rPr>
        <w:t xml:space="preserve"> И.В. за участие представителя адвоката Горяева С.Б., суд принимает во внимание категорию спора, уровень его сложности, сложившуюся в регионе стоимость оплаты услуг представителя по делам данной категории, а также затраченное время на его рассмотрение с участием представителя истца, учитывая, что представитель составил исковое заявление, принимал участие в двух судебных заседаниях, процессуальный результат разрешения спора, исходя из разумности размера подлежащих отнесению на ответчика судебных расходов, полагает возможным </w:t>
      </w:r>
      <w:r w:rsidRPr="00865FD3">
        <w:rPr>
          <w:rFonts w:ascii="Arial" w:eastAsia="Times New Roman" w:hAnsi="Arial" w:cs="Arial"/>
          <w:b/>
          <w:bCs/>
          <w:color w:val="333333"/>
          <w:sz w:val="23"/>
          <w:szCs w:val="23"/>
          <w:bdr w:val="none" w:sz="0" w:space="0" w:color="auto" w:frame="1"/>
          <w:lang w:eastAsia="ru-RU"/>
        </w:rPr>
        <w:t>взыскать </w:t>
      </w:r>
      <w:r w:rsidRPr="00865FD3">
        <w:rPr>
          <w:rFonts w:ascii="Arial" w:eastAsia="Times New Roman" w:hAnsi="Arial" w:cs="Arial"/>
          <w:sz w:val="23"/>
          <w:szCs w:val="23"/>
          <w:lang w:eastAsia="ru-RU"/>
        </w:rPr>
        <w:t>расходы за участие представителя в размере 20000 руб. Данные расходы не являются завышенными и чрезмерными.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В соответствии с положениями ст.</w:t>
      </w:r>
      <w:hyperlink r:id="rId25"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865FD3">
          <w:rPr>
            <w:rFonts w:ascii="Arial" w:eastAsia="Times New Roman" w:hAnsi="Arial" w:cs="Arial"/>
            <w:color w:val="8859A8"/>
            <w:sz w:val="23"/>
            <w:szCs w:val="23"/>
            <w:u w:val="single"/>
            <w:bdr w:val="none" w:sz="0" w:space="0" w:color="auto" w:frame="1"/>
            <w:lang w:eastAsia="ru-RU"/>
          </w:rPr>
          <w:t>103 ГПК РФ</w:t>
        </w:r>
      </w:hyperlink>
      <w:r w:rsidRPr="00865FD3">
        <w:rPr>
          <w:rFonts w:ascii="Arial" w:eastAsia="Times New Roman" w:hAnsi="Arial" w:cs="Arial"/>
          <w:sz w:val="23"/>
          <w:szCs w:val="23"/>
          <w:lang w:eastAsia="ru-RU"/>
        </w:rPr>
        <w:t>, ст. </w:t>
      </w:r>
      <w:hyperlink r:id="rId26"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sidRPr="00865FD3">
          <w:rPr>
            <w:rFonts w:ascii="Arial" w:eastAsia="Times New Roman" w:hAnsi="Arial" w:cs="Arial"/>
            <w:color w:val="8859A8"/>
            <w:sz w:val="23"/>
            <w:szCs w:val="23"/>
            <w:u w:val="single"/>
            <w:bdr w:val="none" w:sz="0" w:space="0" w:color="auto" w:frame="1"/>
            <w:lang w:eastAsia="ru-RU"/>
          </w:rPr>
          <w:t>333.19 НК РФ</w:t>
        </w:r>
      </w:hyperlink>
      <w:r w:rsidRPr="00865FD3">
        <w:rPr>
          <w:rFonts w:ascii="Arial" w:eastAsia="Times New Roman" w:hAnsi="Arial" w:cs="Arial"/>
          <w:sz w:val="23"/>
          <w:szCs w:val="23"/>
          <w:lang w:eastAsia="ru-RU"/>
        </w:rPr>
        <w:t> с ответчика в доход государства подлежит </w:t>
      </w:r>
      <w:r w:rsidRPr="00865FD3">
        <w:rPr>
          <w:rFonts w:ascii="Arial" w:eastAsia="Times New Roman" w:hAnsi="Arial" w:cs="Arial"/>
          <w:b/>
          <w:bCs/>
          <w:color w:val="333333"/>
          <w:sz w:val="23"/>
          <w:szCs w:val="23"/>
          <w:bdr w:val="none" w:sz="0" w:space="0" w:color="auto" w:frame="1"/>
          <w:lang w:eastAsia="ru-RU"/>
        </w:rPr>
        <w:t>взысканию </w:t>
      </w:r>
      <w:r w:rsidRPr="00865FD3">
        <w:rPr>
          <w:rFonts w:ascii="Arial" w:eastAsia="Times New Roman" w:hAnsi="Arial" w:cs="Arial"/>
          <w:sz w:val="23"/>
          <w:szCs w:val="23"/>
          <w:lang w:eastAsia="ru-RU"/>
        </w:rPr>
        <w:t>государственная пошлина в размере 3530 рублей, в том числе, за требование имущественного характера – 3230 руб., за требование о компенсации морального вреда – 300 руб.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xml:space="preserve">Руководствуясь </w:t>
      </w:r>
      <w:proofErr w:type="spellStart"/>
      <w:r w:rsidRPr="00865FD3">
        <w:rPr>
          <w:rFonts w:ascii="Arial" w:eastAsia="Times New Roman" w:hAnsi="Arial" w:cs="Arial"/>
          <w:sz w:val="23"/>
          <w:szCs w:val="23"/>
          <w:lang w:eastAsia="ru-RU"/>
        </w:rPr>
        <w:t>ст.ст</w:t>
      </w:r>
      <w:proofErr w:type="spellEnd"/>
      <w:r w:rsidRPr="00865FD3">
        <w:rPr>
          <w:rFonts w:ascii="Arial" w:eastAsia="Times New Roman" w:hAnsi="Arial" w:cs="Arial"/>
          <w:sz w:val="23"/>
          <w:szCs w:val="23"/>
          <w:lang w:eastAsia="ru-RU"/>
        </w:rPr>
        <w:t>. </w:t>
      </w:r>
      <w:hyperlink r:id="rId2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865FD3">
          <w:rPr>
            <w:rFonts w:ascii="Arial" w:eastAsia="Times New Roman" w:hAnsi="Arial" w:cs="Arial"/>
            <w:color w:val="8859A8"/>
            <w:sz w:val="23"/>
            <w:szCs w:val="23"/>
            <w:u w:val="single"/>
            <w:bdr w:val="none" w:sz="0" w:space="0" w:color="auto" w:frame="1"/>
            <w:lang w:eastAsia="ru-RU"/>
          </w:rPr>
          <w:t>194</w:t>
        </w:r>
      </w:hyperlink>
      <w:r w:rsidRPr="00865FD3">
        <w:rPr>
          <w:rFonts w:ascii="Arial" w:eastAsia="Times New Roman" w:hAnsi="Arial" w:cs="Arial"/>
          <w:sz w:val="23"/>
          <w:szCs w:val="23"/>
          <w:lang w:eastAsia="ru-RU"/>
        </w:rPr>
        <w:t>-</w:t>
      </w:r>
      <w:hyperlink r:id="rId2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865FD3">
          <w:rPr>
            <w:rFonts w:ascii="Arial" w:eastAsia="Times New Roman" w:hAnsi="Arial" w:cs="Arial"/>
            <w:color w:val="8859A8"/>
            <w:sz w:val="23"/>
            <w:szCs w:val="23"/>
            <w:u w:val="single"/>
            <w:bdr w:val="none" w:sz="0" w:space="0" w:color="auto" w:frame="1"/>
            <w:lang w:eastAsia="ru-RU"/>
          </w:rPr>
          <w:t>199</w:t>
        </w:r>
      </w:hyperlink>
      <w:r w:rsidRPr="00865FD3">
        <w:rPr>
          <w:rFonts w:ascii="Arial" w:eastAsia="Times New Roman" w:hAnsi="Arial" w:cs="Arial"/>
          <w:sz w:val="23"/>
          <w:szCs w:val="23"/>
          <w:lang w:eastAsia="ru-RU"/>
        </w:rPr>
        <w:t> Гражданского процессуального кодекса Российской Федерации, суд</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r>
    </w:p>
    <w:p w14:paraId="2C6EA443" w14:textId="77777777" w:rsidR="00865FD3" w:rsidRPr="00865FD3" w:rsidRDefault="00865FD3" w:rsidP="00865FD3">
      <w:pPr>
        <w:spacing w:line="293" w:lineRule="atLeast"/>
        <w:jc w:val="center"/>
        <w:rPr>
          <w:rFonts w:ascii="Arial" w:eastAsia="Times New Roman" w:hAnsi="Arial" w:cs="Arial"/>
          <w:sz w:val="23"/>
          <w:szCs w:val="23"/>
          <w:lang w:eastAsia="ru-RU"/>
        </w:rPr>
      </w:pPr>
      <w:r w:rsidRPr="00865FD3">
        <w:rPr>
          <w:rFonts w:ascii="Arial" w:eastAsia="Times New Roman" w:hAnsi="Arial" w:cs="Arial"/>
          <w:b/>
          <w:bCs/>
          <w:sz w:val="23"/>
          <w:szCs w:val="23"/>
          <w:bdr w:val="none" w:sz="0" w:space="0" w:color="auto" w:frame="1"/>
          <w:lang w:eastAsia="ru-RU"/>
        </w:rPr>
        <w:t>РЕШИЛ:</w:t>
      </w:r>
    </w:p>
    <w:p w14:paraId="2BA0757C" w14:textId="77777777" w:rsidR="00865FD3" w:rsidRPr="00865FD3" w:rsidRDefault="00865FD3" w:rsidP="00865FD3">
      <w:pPr>
        <w:spacing w:line="293" w:lineRule="atLeast"/>
        <w:rPr>
          <w:rFonts w:ascii="Arial" w:eastAsia="Times New Roman" w:hAnsi="Arial" w:cs="Arial"/>
          <w:sz w:val="23"/>
          <w:szCs w:val="23"/>
          <w:lang w:eastAsia="ru-RU"/>
        </w:rPr>
      </w:pP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xml:space="preserve">Исковые требования </w:t>
      </w:r>
      <w:proofErr w:type="spellStart"/>
      <w:r w:rsidRPr="00865FD3">
        <w:rPr>
          <w:rFonts w:ascii="Arial" w:eastAsia="Times New Roman" w:hAnsi="Arial" w:cs="Arial"/>
          <w:sz w:val="23"/>
          <w:szCs w:val="23"/>
          <w:lang w:eastAsia="ru-RU"/>
        </w:rPr>
        <w:t>Зазнобиной</w:t>
      </w:r>
      <w:proofErr w:type="spellEnd"/>
      <w:r w:rsidRPr="00865FD3">
        <w:rPr>
          <w:rFonts w:ascii="Arial" w:eastAsia="Times New Roman" w:hAnsi="Arial" w:cs="Arial"/>
          <w:sz w:val="23"/>
          <w:szCs w:val="23"/>
          <w:lang w:eastAsia="ru-RU"/>
        </w:rPr>
        <w:t xml:space="preserve"> Ирины Владимировны удовлетворить частично.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r>
      <w:r w:rsidRPr="00865FD3">
        <w:rPr>
          <w:rFonts w:ascii="Arial" w:eastAsia="Times New Roman" w:hAnsi="Arial" w:cs="Arial"/>
          <w:b/>
          <w:bCs/>
          <w:color w:val="333333"/>
          <w:sz w:val="23"/>
          <w:szCs w:val="23"/>
          <w:bdr w:val="none" w:sz="0" w:space="0" w:color="auto" w:frame="1"/>
          <w:lang w:eastAsia="ru-RU"/>
        </w:rPr>
        <w:t>Взыскать </w:t>
      </w:r>
      <w:r w:rsidRPr="00865FD3">
        <w:rPr>
          <w:rFonts w:ascii="Arial" w:eastAsia="Times New Roman" w:hAnsi="Arial" w:cs="Arial"/>
          <w:sz w:val="23"/>
          <w:szCs w:val="23"/>
          <w:lang w:eastAsia="ru-RU"/>
        </w:rPr>
        <w:t xml:space="preserve">с Дробышева Игоря Игоревича, &lt;дата&gt; рождения, уроженца &lt;адрес&gt;, в пользу </w:t>
      </w:r>
      <w:proofErr w:type="spellStart"/>
      <w:r w:rsidRPr="00865FD3">
        <w:rPr>
          <w:rFonts w:ascii="Arial" w:eastAsia="Times New Roman" w:hAnsi="Arial" w:cs="Arial"/>
          <w:sz w:val="23"/>
          <w:szCs w:val="23"/>
          <w:lang w:eastAsia="ru-RU"/>
        </w:rPr>
        <w:t>Зазнобиной</w:t>
      </w:r>
      <w:proofErr w:type="spellEnd"/>
      <w:r w:rsidRPr="00865FD3">
        <w:rPr>
          <w:rFonts w:ascii="Arial" w:eastAsia="Times New Roman" w:hAnsi="Arial" w:cs="Arial"/>
          <w:sz w:val="23"/>
          <w:szCs w:val="23"/>
          <w:lang w:eastAsia="ru-RU"/>
        </w:rPr>
        <w:t xml:space="preserve"> Ирины Владимировны </w:t>
      </w:r>
      <w:r w:rsidRPr="00865FD3">
        <w:rPr>
          <w:rFonts w:ascii="Arial" w:eastAsia="Times New Roman" w:hAnsi="Arial" w:cs="Arial"/>
          <w:b/>
          <w:bCs/>
          <w:color w:val="333333"/>
          <w:sz w:val="23"/>
          <w:szCs w:val="23"/>
          <w:bdr w:val="none" w:sz="0" w:space="0" w:color="auto" w:frame="1"/>
          <w:lang w:eastAsia="ru-RU"/>
        </w:rPr>
        <w:t>убытки </w:t>
      </w:r>
      <w:r w:rsidRPr="00865FD3">
        <w:rPr>
          <w:rFonts w:ascii="Arial" w:eastAsia="Times New Roman" w:hAnsi="Arial" w:cs="Arial"/>
          <w:sz w:val="23"/>
          <w:szCs w:val="23"/>
          <w:lang w:eastAsia="ru-RU"/>
        </w:rPr>
        <w:t>в размере 101500 рублей, компенсацию морального вреда в размере 3000 рублей, судебные расходы в размере 20000 рублей, а всего 124500 (сто двадцать четыре тысячи пятьсот) рублей 00 копеек.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 xml:space="preserve">Исковые требования </w:t>
      </w:r>
      <w:proofErr w:type="spellStart"/>
      <w:r w:rsidRPr="00865FD3">
        <w:rPr>
          <w:rFonts w:ascii="Arial" w:eastAsia="Times New Roman" w:hAnsi="Arial" w:cs="Arial"/>
          <w:sz w:val="23"/>
          <w:szCs w:val="23"/>
          <w:lang w:eastAsia="ru-RU"/>
        </w:rPr>
        <w:t>Зазнобиной</w:t>
      </w:r>
      <w:proofErr w:type="spellEnd"/>
      <w:r w:rsidRPr="00865FD3">
        <w:rPr>
          <w:rFonts w:ascii="Arial" w:eastAsia="Times New Roman" w:hAnsi="Arial" w:cs="Arial"/>
          <w:sz w:val="23"/>
          <w:szCs w:val="23"/>
          <w:lang w:eastAsia="ru-RU"/>
        </w:rPr>
        <w:t xml:space="preserve"> Ирины Владимировны о </w:t>
      </w:r>
      <w:r w:rsidRPr="00865FD3">
        <w:rPr>
          <w:rFonts w:ascii="Arial" w:eastAsia="Times New Roman" w:hAnsi="Arial" w:cs="Arial"/>
          <w:b/>
          <w:bCs/>
          <w:color w:val="333333"/>
          <w:sz w:val="23"/>
          <w:szCs w:val="23"/>
          <w:bdr w:val="none" w:sz="0" w:space="0" w:color="auto" w:frame="1"/>
          <w:lang w:eastAsia="ru-RU"/>
        </w:rPr>
        <w:t>взыскании </w:t>
      </w:r>
      <w:r w:rsidRPr="00865FD3">
        <w:rPr>
          <w:rFonts w:ascii="Arial" w:eastAsia="Times New Roman" w:hAnsi="Arial" w:cs="Arial"/>
          <w:sz w:val="23"/>
          <w:szCs w:val="23"/>
          <w:lang w:eastAsia="ru-RU"/>
        </w:rPr>
        <w:t>с Дробышева Игоря Игоревича </w:t>
      </w:r>
      <w:r w:rsidRPr="00865FD3">
        <w:rPr>
          <w:rFonts w:ascii="Arial" w:eastAsia="Times New Roman" w:hAnsi="Arial" w:cs="Arial"/>
          <w:b/>
          <w:bCs/>
          <w:color w:val="333333"/>
          <w:sz w:val="23"/>
          <w:szCs w:val="23"/>
          <w:bdr w:val="none" w:sz="0" w:space="0" w:color="auto" w:frame="1"/>
          <w:lang w:eastAsia="ru-RU"/>
        </w:rPr>
        <w:t>убытков </w:t>
      </w:r>
      <w:r w:rsidRPr="00865FD3">
        <w:rPr>
          <w:rFonts w:ascii="Arial" w:eastAsia="Times New Roman" w:hAnsi="Arial" w:cs="Arial"/>
          <w:sz w:val="23"/>
          <w:szCs w:val="23"/>
          <w:lang w:eastAsia="ru-RU"/>
        </w:rPr>
        <w:t>и компенсации морального вреда в большем размере, штрафа, предусмотренного Законом «О защите прав потребителей», оставить без удовлетворения.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r>
      <w:r w:rsidRPr="00865FD3">
        <w:rPr>
          <w:rFonts w:ascii="Arial" w:eastAsia="Times New Roman" w:hAnsi="Arial" w:cs="Arial"/>
          <w:b/>
          <w:bCs/>
          <w:color w:val="333333"/>
          <w:sz w:val="23"/>
          <w:szCs w:val="23"/>
          <w:bdr w:val="none" w:sz="0" w:space="0" w:color="auto" w:frame="1"/>
          <w:lang w:eastAsia="ru-RU"/>
        </w:rPr>
        <w:t>Взыскать </w:t>
      </w:r>
      <w:r w:rsidRPr="00865FD3">
        <w:rPr>
          <w:rFonts w:ascii="Arial" w:eastAsia="Times New Roman" w:hAnsi="Arial" w:cs="Arial"/>
          <w:sz w:val="23"/>
          <w:szCs w:val="23"/>
          <w:lang w:eastAsia="ru-RU"/>
        </w:rPr>
        <w:t>с Дробышева Игоря Игоревича, &lt;дата&gt; рождения, уроженца &lt;адрес&gt;, в доход соответствующего бюджета государственную пошлину в размере 3530 рублей.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Решение может быть обжаловано в Московский областной суд через Серпуховский городской суд в течение месяца со дня изготовления решения в окончательной форме.</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br/>
        <w:t>Председательствующий судья: Ю.А. Калашникова </w:t>
      </w:r>
      <w:r w:rsidRPr="00865FD3">
        <w:rPr>
          <w:rFonts w:ascii="Arial" w:eastAsia="Times New Roman" w:hAnsi="Arial" w:cs="Arial"/>
          <w:sz w:val="23"/>
          <w:szCs w:val="23"/>
          <w:lang w:eastAsia="ru-RU"/>
        </w:rPr>
        <w:br/>
      </w:r>
      <w:r w:rsidRPr="00865FD3">
        <w:rPr>
          <w:rFonts w:ascii="Arial" w:eastAsia="Times New Roman" w:hAnsi="Arial" w:cs="Arial"/>
          <w:sz w:val="23"/>
          <w:szCs w:val="23"/>
          <w:lang w:eastAsia="ru-RU"/>
        </w:rPr>
        <w:lastRenderedPageBreak/>
        <w:br/>
        <w:t>Мотивированное решение изготовлено: 03 августа 2020 г.</w:t>
      </w:r>
    </w:p>
    <w:p w14:paraId="63AFD9BA" w14:textId="77777777" w:rsidR="00074825" w:rsidRDefault="00074825"/>
    <w:sectPr w:rsidR="00074825"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3"/>
    <w:rsid w:val="00074825"/>
    <w:rsid w:val="00865FD3"/>
    <w:rsid w:val="00A12DB9"/>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9C1"/>
  <w15:chartTrackingRefBased/>
  <w15:docId w15:val="{E033CE1E-479F-C24D-9B0E-538D7A5A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5FD3"/>
  </w:style>
  <w:style w:type="character" w:customStyle="1" w:styleId="snippetequal">
    <w:name w:val="snippet_equal"/>
    <w:basedOn w:val="a0"/>
    <w:rsid w:val="00865FD3"/>
  </w:style>
  <w:style w:type="character" w:styleId="a3">
    <w:name w:val="Hyperlink"/>
    <w:basedOn w:val="a0"/>
    <w:uiPriority w:val="99"/>
    <w:semiHidden/>
    <w:unhideWhenUsed/>
    <w:rsid w:val="00865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26282">
      <w:bodyDiv w:val="1"/>
      <w:marLeft w:val="0"/>
      <w:marRight w:val="0"/>
      <w:marTop w:val="0"/>
      <w:marBottom w:val="0"/>
      <w:divBdr>
        <w:top w:val="none" w:sz="0" w:space="0" w:color="auto"/>
        <w:left w:val="none" w:sz="0" w:space="0" w:color="auto"/>
        <w:bottom w:val="none" w:sz="0" w:space="0" w:color="auto"/>
        <w:right w:val="none" w:sz="0" w:space="0" w:color="auto"/>
      </w:divBdr>
      <w:divsChild>
        <w:div w:id="402531373">
          <w:marLeft w:val="0"/>
          <w:marRight w:val="0"/>
          <w:marTop w:val="300"/>
          <w:marBottom w:val="300"/>
          <w:divBdr>
            <w:top w:val="none" w:sz="0" w:space="0" w:color="auto"/>
            <w:left w:val="none" w:sz="0" w:space="0" w:color="auto"/>
            <w:bottom w:val="none" w:sz="0" w:space="0" w:color="auto"/>
            <w:right w:val="none" w:sz="0" w:space="0" w:color="auto"/>
          </w:divBdr>
          <w:divsChild>
            <w:div w:id="1649701050">
              <w:marLeft w:val="0"/>
              <w:marRight w:val="0"/>
              <w:marTop w:val="0"/>
              <w:marBottom w:val="0"/>
              <w:divBdr>
                <w:top w:val="single" w:sz="6" w:space="0" w:color="808080"/>
                <w:left w:val="single" w:sz="6" w:space="0" w:color="808080"/>
                <w:bottom w:val="single" w:sz="6" w:space="0" w:color="808080"/>
                <w:right w:val="single" w:sz="6" w:space="0" w:color="808080"/>
              </w:divBdr>
            </w:div>
            <w:div w:id="1246845709">
              <w:marLeft w:val="0"/>
              <w:marRight w:val="0"/>
              <w:marTop w:val="300"/>
              <w:marBottom w:val="300"/>
              <w:divBdr>
                <w:top w:val="none" w:sz="0" w:space="0" w:color="auto"/>
                <w:left w:val="none" w:sz="0" w:space="0" w:color="auto"/>
                <w:bottom w:val="none" w:sz="0" w:space="0" w:color="auto"/>
                <w:right w:val="none" w:sz="0" w:space="0" w:color="auto"/>
              </w:divBdr>
              <w:divsChild>
                <w:div w:id="1080756698">
                  <w:marLeft w:val="0"/>
                  <w:marRight w:val="0"/>
                  <w:marTop w:val="0"/>
                  <w:marBottom w:val="0"/>
                  <w:divBdr>
                    <w:top w:val="none" w:sz="0" w:space="0" w:color="auto"/>
                    <w:left w:val="none" w:sz="0" w:space="0" w:color="auto"/>
                    <w:bottom w:val="none" w:sz="0" w:space="0" w:color="auto"/>
                    <w:right w:val="none" w:sz="0" w:space="0" w:color="auto"/>
                  </w:divBdr>
                </w:div>
                <w:div w:id="1106653693">
                  <w:marLeft w:val="0"/>
                  <w:marRight w:val="0"/>
                  <w:marTop w:val="300"/>
                  <w:marBottom w:val="300"/>
                  <w:divBdr>
                    <w:top w:val="none" w:sz="0" w:space="0" w:color="auto"/>
                    <w:left w:val="none" w:sz="0" w:space="0" w:color="auto"/>
                    <w:bottom w:val="none" w:sz="0" w:space="0" w:color="auto"/>
                    <w:right w:val="none" w:sz="0" w:space="0" w:color="auto"/>
                  </w:divBdr>
                  <w:divsChild>
                    <w:div w:id="1839030951">
                      <w:marLeft w:val="0"/>
                      <w:marRight w:val="0"/>
                      <w:marTop w:val="0"/>
                      <w:marBottom w:val="0"/>
                      <w:divBdr>
                        <w:top w:val="single" w:sz="6" w:space="0" w:color="808080"/>
                        <w:left w:val="single" w:sz="6" w:space="0" w:color="808080"/>
                        <w:bottom w:val="single" w:sz="6" w:space="0" w:color="808080"/>
                        <w:right w:val="single" w:sz="6" w:space="0" w:color="808080"/>
                      </w:divBdr>
                    </w:div>
                    <w:div w:id="32460043">
                      <w:marLeft w:val="0"/>
                      <w:marRight w:val="0"/>
                      <w:marTop w:val="300"/>
                      <w:marBottom w:val="300"/>
                      <w:divBdr>
                        <w:top w:val="none" w:sz="0" w:space="0" w:color="auto"/>
                        <w:left w:val="none" w:sz="0" w:space="0" w:color="auto"/>
                        <w:bottom w:val="none" w:sz="0" w:space="0" w:color="auto"/>
                        <w:right w:val="none" w:sz="0" w:space="0" w:color="auto"/>
                      </w:divBdr>
                      <w:divsChild>
                        <w:div w:id="12324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podrazdel-2/glava-3/statia-23/" TargetMode="External"/><Relationship Id="rId13" Type="http://schemas.openxmlformats.org/officeDocument/2006/relationships/hyperlink" Target="https://sudact.ru/law/zakon-rf-ot-07021992-n-2300-1-o/"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nk-rf-chast2/razdel-viii/glava-25.3/statia-333.19_1/" TargetMode="External"/><Relationship Id="rId3" Type="http://schemas.openxmlformats.org/officeDocument/2006/relationships/webSettings" Target="webSettings.xml"/><Relationship Id="rId21" Type="http://schemas.openxmlformats.org/officeDocument/2006/relationships/hyperlink" Target="https://sudact.ru/law/gpk-rf/razdel-i/glava-7/statia-98/" TargetMode="External"/><Relationship Id="rId7" Type="http://schemas.openxmlformats.org/officeDocument/2006/relationships/hyperlink" Target="https://sudact.ru/law/gk-rf-chast2/razdel-iv/glava-37/ss-1_3/statia-720/"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pk-rf/razdel-i/glava-7/statia-103/" TargetMode="External"/><Relationship Id="rId2" Type="http://schemas.openxmlformats.org/officeDocument/2006/relationships/settings" Target="settings.xml"/><Relationship Id="rId16" Type="http://schemas.openxmlformats.org/officeDocument/2006/relationships/hyperlink" Target="https://sudact.ru/law/gk-rf-chast2/razdel-iv/glava-59/ss-4_5/statia-1101/" TargetMode="External"/><Relationship Id="rId20" Type="http://schemas.openxmlformats.org/officeDocument/2006/relationships/hyperlink" Target="https://sudact.ru/law/gpk-rf/razdel-i/glava-7/statia-8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k-rf-chast2/razdel-iv/glava-37/ss-1_3/statia-704/" TargetMode="External"/><Relationship Id="rId11" Type="http://schemas.openxmlformats.org/officeDocument/2006/relationships/hyperlink" Target="https://sudact.ru/law/zakon-rf-ot-07021992-n-2300-1-o/" TargetMode="External"/><Relationship Id="rId24" Type="http://schemas.openxmlformats.org/officeDocument/2006/relationships/hyperlink" Target="https://sudact.ru/law/gpk-rf/razdel-i/glava-7/statia-100/" TargetMode="External"/><Relationship Id="rId5" Type="http://schemas.openxmlformats.org/officeDocument/2006/relationships/hyperlink" Target="https://sudact.ru/law/gpk-rf/razdel-i/glava-6/statia-86/"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konstitutsiia/" TargetMode="External"/><Relationship Id="rId28" Type="http://schemas.openxmlformats.org/officeDocument/2006/relationships/hyperlink" Target="https://sudact.ru/law/gpk-rf/razdel-ii/podrazdel-ii/glava-16/statia-199_1/" TargetMode="External"/><Relationship Id="rId10" Type="http://schemas.openxmlformats.org/officeDocument/2006/relationships/hyperlink" Target="https://sudact.ru/law/gk-rf-chast1/razdel-i/podrazdel-2/glava-3/statia-23/" TargetMode="External"/><Relationship Id="rId19" Type="http://schemas.openxmlformats.org/officeDocument/2006/relationships/hyperlink" Target="https://sudact.ru/law/zakon-rf-ot-07021992-n-2300-1-o/" TargetMode="External"/><Relationship Id="rId4" Type="http://schemas.openxmlformats.org/officeDocument/2006/relationships/hyperlink" Target="https://sudact.ru/law/gpk-rf/razdel-ii/podrazdel-ii/glava-15/statia-167/" TargetMode="External"/><Relationship Id="rId9" Type="http://schemas.openxmlformats.org/officeDocument/2006/relationships/hyperlink" Target="https://sudact.ru/law/gk-rf-chast1/razdel-i/podrazdel-1/glava-1/statia-2/" TargetMode="External"/><Relationship Id="rId14" Type="http://schemas.openxmlformats.org/officeDocument/2006/relationships/hyperlink" Target="https://sudact.ru/law/gk-rf-chast1/razdel-i/podrazdel-1/glava-2/statia-15/" TargetMode="External"/><Relationship Id="rId22" Type="http://schemas.openxmlformats.org/officeDocument/2006/relationships/hyperlink" Target="https://sudact.ru/law/gpk-rf/razdel-i/glava-7/statia-100/" TargetMode="External"/><Relationship Id="rId27" Type="http://schemas.openxmlformats.org/officeDocument/2006/relationships/hyperlink" Target="https://sudact.ru/law/gpk-rf/razdel-ii/podrazdel-ii/glava-16/statia-19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4411</Words>
  <Characters>25147</Characters>
  <Application>Microsoft Office Word</Application>
  <DocSecurity>0</DocSecurity>
  <Lines>209</Lines>
  <Paragraphs>58</Paragraphs>
  <ScaleCrop>false</ScaleCrop>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столяр</dc:creator>
  <cp:keywords/>
  <dc:description/>
  <cp:lastModifiedBy>Коршунов Андрей Сергеевич</cp:lastModifiedBy>
  <cp:revision>2</cp:revision>
  <dcterms:created xsi:type="dcterms:W3CDTF">2021-01-28T18:03:00Z</dcterms:created>
  <dcterms:modified xsi:type="dcterms:W3CDTF">2021-01-29T12:48:00Z</dcterms:modified>
</cp:coreProperties>
</file>