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</w:t>
      </w:r>
      <w:r>
        <w:rPr>
          <w:rFonts w:ascii="Courier" w:hAnsi="Courier" w:cs="Courier"/>
          <w:lang w:val="en-US"/>
        </w:rPr>
        <w:t>****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-1</w:t>
      </w:r>
      <w:r>
        <w:rPr>
          <w:rFonts w:ascii="Courier" w:hAnsi="Courier" w:cs="Courier"/>
          <w:lang w:val="en-US"/>
        </w:rPr>
        <w:t>***</w:t>
      </w:r>
      <w:r>
        <w:rPr>
          <w:rFonts w:ascii="Courier" w:hAnsi="Courier" w:cs="Courier"/>
        </w:rPr>
        <w:t xml:space="preserve">/18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: </w:t>
      </w:r>
      <w:proofErr w:type="spellStart"/>
      <w:r>
        <w:rPr>
          <w:rFonts w:ascii="Monaco" w:hAnsi="Monaco" w:cs="Monaco"/>
        </w:rPr>
        <w:t>Варенышева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: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Гарнова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Киреева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Кирщина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Докладчик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Кирщина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Е</w:t>
      </w:r>
    </w:p>
    <w:p w:rsidR="00D03878" w:rsidRP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№ 2</w:t>
      </w:r>
      <w:r>
        <w:rPr>
          <w:rFonts w:ascii="Courier" w:hAnsi="Courier" w:cs="Courier"/>
          <w:lang w:val="en-US"/>
        </w:rPr>
        <w:t>**</w:t>
      </w:r>
      <w:bookmarkStart w:id="0" w:name="_GoBack"/>
      <w:bookmarkEnd w:id="0"/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президиума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Красногорск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4 </w:t>
      </w:r>
      <w:r>
        <w:rPr>
          <w:rFonts w:ascii="Monaco" w:hAnsi="Monaco" w:cs="Monaco"/>
        </w:rPr>
        <w:t>июля</w:t>
      </w:r>
      <w:r>
        <w:rPr>
          <w:rFonts w:ascii="Courier" w:hAnsi="Courier" w:cs="Courier"/>
        </w:rPr>
        <w:t xml:space="preserve"> 2018 </w:t>
      </w:r>
      <w:r>
        <w:rPr>
          <w:rFonts w:ascii="Monaco" w:hAnsi="Monaco" w:cs="Monaco"/>
        </w:rPr>
        <w:t>года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: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Волошина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.,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членов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президиума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Бокова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Виноградова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Гаценко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Овчинниковой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Самородова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Соловьева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proofErr w:type="spellStart"/>
      <w:r>
        <w:rPr>
          <w:rFonts w:ascii="Monaco" w:hAnsi="Monaco" w:cs="Monaco"/>
        </w:rPr>
        <w:t>Мязина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proofErr w:type="spellStart"/>
      <w:r>
        <w:rPr>
          <w:rFonts w:ascii="Monaco" w:hAnsi="Monaco" w:cs="Monaco"/>
        </w:rPr>
        <w:t>Лаща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.,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Сорокине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рассмотрел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>,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Чеховского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26 </w:t>
      </w:r>
      <w:r>
        <w:rPr>
          <w:rFonts w:ascii="Monaco" w:hAnsi="Monaco" w:cs="Monaco"/>
        </w:rPr>
        <w:t>сентября</w:t>
      </w:r>
      <w:r>
        <w:rPr>
          <w:rFonts w:ascii="Courier" w:hAnsi="Courier" w:cs="Courier"/>
        </w:rPr>
        <w:t xml:space="preserve"> 2013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2017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Заслушав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доклад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Абдулгалимовой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  <w:b/>
          <w:bCs/>
        </w:rPr>
        <w:t xml:space="preserve"> </w:t>
      </w:r>
      <w:proofErr w:type="gramStart"/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 xml:space="preserve"> :</w:t>
      </w:r>
      <w:proofErr w:type="gramEnd"/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указала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12 </w:t>
      </w:r>
      <w:r>
        <w:rPr>
          <w:rFonts w:ascii="Monaco" w:hAnsi="Monaco" w:cs="Monaco"/>
        </w:rPr>
        <w:t>августа</w:t>
      </w:r>
      <w:r>
        <w:rPr>
          <w:rFonts w:ascii="Courier" w:hAnsi="Courier" w:cs="Courier"/>
        </w:rPr>
        <w:t xml:space="preserve"> 1994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сентября</w:t>
      </w:r>
      <w:r>
        <w:rPr>
          <w:rFonts w:ascii="Courier" w:hAnsi="Courier" w:cs="Courier"/>
        </w:rPr>
        <w:t xml:space="preserve"> 2011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проживает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приобретен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… </w:t>
      </w:r>
      <w:r>
        <w:rPr>
          <w:rFonts w:ascii="Monaco" w:hAnsi="Monaco" w:cs="Monaco"/>
        </w:rPr>
        <w:t>районе</w:t>
      </w:r>
      <w:r>
        <w:rPr>
          <w:rFonts w:ascii="Courier" w:hAnsi="Courier" w:cs="Courier"/>
        </w:rPr>
        <w:t xml:space="preserve">. 8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2009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23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заключила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Сбербанк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России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proofErr w:type="gramStart"/>
      <w:r>
        <w:rPr>
          <w:rFonts w:ascii="Courier" w:hAnsi="Courier" w:cs="Courier"/>
        </w:rPr>
        <w:t xml:space="preserve"> ….</w:t>
      </w:r>
      <w:proofErr w:type="gramEnd"/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потраченные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покупку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Кредиты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начисленных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…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самостоятельно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Чеховского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26 </w:t>
      </w:r>
      <w:r>
        <w:rPr>
          <w:rFonts w:ascii="Monaco" w:hAnsi="Monaco" w:cs="Monaco"/>
        </w:rPr>
        <w:t>сентября</w:t>
      </w:r>
      <w:r>
        <w:rPr>
          <w:rFonts w:ascii="Courier" w:hAnsi="Courier" w:cs="Courier"/>
        </w:rPr>
        <w:t xml:space="preserve"> 2013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удовлетворены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Определением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Чеховского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28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2017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восстановлен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подачу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Апелляционным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2017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взыскано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 …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proofErr w:type="gramStart"/>
      <w:r>
        <w:rPr>
          <w:rFonts w:ascii="Courier" w:hAnsi="Courier" w:cs="Courier"/>
        </w:rPr>
        <w:t xml:space="preserve"> ….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№ ….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запросу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16 </w:t>
      </w:r>
      <w:r>
        <w:rPr>
          <w:rFonts w:ascii="Monaco" w:hAnsi="Monaco" w:cs="Monaco"/>
        </w:rPr>
        <w:t>мая</w:t>
      </w:r>
      <w:r>
        <w:rPr>
          <w:rFonts w:ascii="Courier" w:hAnsi="Courier" w:cs="Courier"/>
        </w:rPr>
        <w:t xml:space="preserve"> 2018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истребовано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Абдулгалимовой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19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2018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Проверив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обсудив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изложенные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статьей</w:t>
      </w:r>
      <w:r>
        <w:rPr>
          <w:rFonts w:ascii="Courier" w:hAnsi="Courier" w:cs="Courier"/>
        </w:rPr>
        <w:t xml:space="preserve"> 387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2017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387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повлиявшие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устранения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восстановление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свобод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охраняемых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публичных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характера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допущены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выразились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12 </w:t>
      </w:r>
      <w:r>
        <w:rPr>
          <w:rFonts w:ascii="Monaco" w:hAnsi="Monaco" w:cs="Monaco"/>
        </w:rPr>
        <w:t>августа</w:t>
      </w:r>
      <w:r>
        <w:rPr>
          <w:rFonts w:ascii="Courier" w:hAnsi="Courier" w:cs="Courier"/>
        </w:rPr>
        <w:t xml:space="preserve"> 1994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заключен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приобретен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….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Сбербанк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России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8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2009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23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…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…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соответственно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потраченные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Разрешая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пришел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уплаченной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….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есть</w:t>
      </w:r>
      <w:r>
        <w:rPr>
          <w:rFonts w:ascii="Courier" w:hAnsi="Courier" w:cs="Courier"/>
        </w:rPr>
        <w:t xml:space="preserve"> ….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банком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Судебная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установив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8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2009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оплачено</w:t>
      </w:r>
      <w:r>
        <w:rPr>
          <w:rFonts w:ascii="Courier" w:hAnsi="Courier" w:cs="Courier"/>
        </w:rPr>
        <w:t xml:space="preserve"> ….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23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2009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- …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всего</w:t>
      </w:r>
      <w:r>
        <w:rPr>
          <w:rFonts w:ascii="Courier" w:hAnsi="Courier" w:cs="Courier"/>
        </w:rPr>
        <w:t xml:space="preserve"> … </w:t>
      </w:r>
      <w:r>
        <w:rPr>
          <w:rFonts w:ascii="Monaco" w:hAnsi="Monaco" w:cs="Monaco"/>
        </w:rPr>
        <w:t>рублей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изменила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взыскав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…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компенсации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начиная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8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2009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23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ссылаясь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выплатила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самостоятельно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нельзя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Статья</w:t>
      </w:r>
      <w:r>
        <w:rPr>
          <w:rFonts w:ascii="Courier" w:hAnsi="Courier" w:cs="Courier"/>
        </w:rPr>
        <w:t xml:space="preserve"> 34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устанавливает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Пунктом</w:t>
      </w:r>
      <w:r>
        <w:rPr>
          <w:rFonts w:ascii="Courier" w:hAnsi="Courier" w:cs="Courier"/>
        </w:rPr>
        <w:t xml:space="preserve"> 15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05.11.1998 N 15 "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" </w:t>
      </w:r>
      <w:r>
        <w:rPr>
          <w:rFonts w:ascii="Monaco" w:hAnsi="Monaco" w:cs="Monaco"/>
        </w:rPr>
        <w:t>разъяснено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учитываются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возникшим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системного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толкования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абз</w:t>
      </w:r>
      <w:proofErr w:type="spellEnd"/>
      <w:r>
        <w:rPr>
          <w:rFonts w:ascii="Courier" w:hAnsi="Courier" w:cs="Courier"/>
        </w:rPr>
        <w:t xml:space="preserve">. 2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33,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34,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15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05.11.1998 N 15 "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",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распределяются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пропорционально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присужденным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погашение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бывших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 1/2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предусматривается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презумпция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считаются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уплаченными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указывает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большая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погашения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оплаты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 2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56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определяет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доказывать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выносит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обсуждение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какие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ссылались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юридически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значимым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выяснение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вопросов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Удовлетворяя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приведенные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юридически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значимых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вошли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предмет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доказывания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соответственно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получили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когда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прекратились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указал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утверждению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сентября</w:t>
      </w:r>
      <w:r>
        <w:rPr>
          <w:rFonts w:ascii="Courier" w:hAnsi="Courier" w:cs="Courier"/>
        </w:rPr>
        <w:t xml:space="preserve"> 2011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начиная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8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2009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23 </w:t>
      </w:r>
      <w:r>
        <w:rPr>
          <w:rFonts w:ascii="Monaco" w:hAnsi="Monaco" w:cs="Monaco"/>
        </w:rPr>
        <w:t>июня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соответственно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ссылается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продолжались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2012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приводил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аналогичные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однако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статей</w:t>
      </w:r>
      <w:r>
        <w:rPr>
          <w:rFonts w:ascii="Courier" w:hAnsi="Courier" w:cs="Courier"/>
        </w:rPr>
        <w:t xml:space="preserve"> 327.1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329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никакой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оценки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ошибки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допущенные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исправила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указав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сообщил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Силаев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утверждает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знала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Барнауле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сообщила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Одновременно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рассматривалось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указывала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Барнауле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извещен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смог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продолжении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истицей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апреля</w:t>
      </w:r>
      <w:r>
        <w:rPr>
          <w:rFonts w:ascii="Courier" w:hAnsi="Courier" w:cs="Courier"/>
        </w:rPr>
        <w:t xml:space="preserve"> 2012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нельзя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нарушением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процессуального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повлиявшими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устранения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невозможно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восстановление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кассационной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жалобы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Принимая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соблюдения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разумных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сроков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судопроизводства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статья</w:t>
      </w:r>
      <w:r>
        <w:rPr>
          <w:rFonts w:ascii="Courier" w:hAnsi="Courier" w:cs="Courier"/>
        </w:rPr>
        <w:t xml:space="preserve"> 6.1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направлением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 xml:space="preserve">.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390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президиум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  <w:b/>
          <w:bCs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  <w:b/>
          <w:bCs/>
        </w:rPr>
        <w:t xml:space="preserve"> </w:t>
      </w:r>
      <w:proofErr w:type="gramStart"/>
      <w:r>
        <w:rPr>
          <w:rFonts w:ascii="Monaco" w:hAnsi="Monaco" w:cs="Monaco"/>
        </w:rPr>
        <w:t>Л</w:t>
      </w:r>
      <w:r>
        <w:rPr>
          <w:rFonts w:ascii="Courier" w:hAnsi="Courier" w:cs="Courier"/>
          <w:b/>
          <w:bCs/>
        </w:rPr>
        <w:t xml:space="preserve"> :</w:t>
      </w:r>
      <w:proofErr w:type="gramEnd"/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апелляционное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1 </w:t>
      </w:r>
      <w:r>
        <w:rPr>
          <w:rFonts w:ascii="Monaco" w:hAnsi="Monaco" w:cs="Monaco"/>
        </w:rPr>
        <w:t>ноября</w:t>
      </w:r>
      <w:r>
        <w:rPr>
          <w:rFonts w:ascii="Courier" w:hAnsi="Courier" w:cs="Courier"/>
        </w:rPr>
        <w:t xml:space="preserve"> 2017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отменить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направить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новое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инстанции</w:t>
      </w:r>
      <w:r>
        <w:rPr>
          <w:rFonts w:ascii="Courier" w:hAnsi="Courier" w:cs="Courier"/>
        </w:rPr>
        <w:t>.</w:t>
      </w:r>
    </w:p>
    <w:p w:rsidR="00D03878" w:rsidRDefault="00D03878" w:rsidP="00D03878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D03878" w:rsidP="00D03878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Председательствующий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Волошин</w:t>
      </w:r>
      <w:proofErr w:type="spellEnd"/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78"/>
    <w:rsid w:val="00227D55"/>
    <w:rsid w:val="00D03878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7A6D"/>
  <w15:chartTrackingRefBased/>
  <w15:docId w15:val="{0BA72ED5-D79D-B24D-B520-311E134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2019-06-13T11:34:00Z</dcterms:created>
  <dcterms:modified xsi:type="dcterms:W3CDTF">2019-06-13T11:35:00Z</dcterms:modified>
</cp:coreProperties>
</file>